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Spec="center"/>
        <w:tblW w:w="1043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"/>
        <w:gridCol w:w="1191"/>
        <w:gridCol w:w="298"/>
        <w:gridCol w:w="412"/>
        <w:gridCol w:w="781"/>
        <w:gridCol w:w="297"/>
        <w:gridCol w:w="953"/>
        <w:gridCol w:w="240"/>
        <w:gridCol w:w="297"/>
        <w:gridCol w:w="975"/>
        <w:gridCol w:w="218"/>
        <w:gridCol w:w="297"/>
        <w:gridCol w:w="1193"/>
        <w:gridCol w:w="268"/>
        <w:gridCol w:w="29"/>
        <w:gridCol w:w="1193"/>
        <w:gridCol w:w="301"/>
        <w:gridCol w:w="1193"/>
      </w:tblGrid>
      <w:tr w:rsidR="00DE411B" w:rsidRPr="007B586A" w:rsidTr="00991652">
        <w:trPr>
          <w:cantSplit/>
          <w:trHeight w:hRule="exact" w:val="476"/>
        </w:trPr>
        <w:tc>
          <w:tcPr>
            <w:tcW w:w="4468" w:type="dxa"/>
            <w:gridSpan w:val="9"/>
            <w:vMerge w:val="restart"/>
          </w:tcPr>
          <w:p w:rsidR="00DE411B" w:rsidRPr="00424757" w:rsidRDefault="00757CF3" w:rsidP="00C353DA">
            <w:pPr>
              <w:rPr>
                <w:rFonts w:cs="Arial"/>
                <w:sz w:val="20"/>
              </w:rPr>
            </w:pPr>
            <w:r w:rsidRPr="00424757">
              <w:rPr>
                <w:rFonts w:cs="Arial"/>
                <w:sz w:val="20"/>
              </w:rPr>
              <w:fldChar w:fldCharType="begin">
                <w:ffData>
                  <w:name w:val="hjv70Text1"/>
                  <w:enabled/>
                  <w:calcOnExit/>
                  <w:textInput/>
                </w:ffData>
              </w:fldChar>
            </w:r>
            <w:bookmarkStart w:id="0" w:name="hjv70Text1"/>
            <w:r w:rsidRPr="00424757">
              <w:rPr>
                <w:rFonts w:cs="Arial"/>
                <w:sz w:val="20"/>
              </w:rPr>
              <w:instrText xml:space="preserve"> FORMTEXT </w:instrText>
            </w:r>
            <w:r w:rsidRPr="00424757">
              <w:rPr>
                <w:rFonts w:cs="Arial"/>
                <w:sz w:val="20"/>
              </w:rPr>
            </w:r>
            <w:r w:rsidRPr="00424757">
              <w:rPr>
                <w:rFonts w:cs="Arial"/>
                <w:sz w:val="20"/>
              </w:rPr>
              <w:fldChar w:fldCharType="separate"/>
            </w:r>
            <w:bookmarkStart w:id="1" w:name="_GoBack"/>
            <w:r w:rsidR="00C353DA">
              <w:rPr>
                <w:rFonts w:cs="Arial"/>
                <w:noProof/>
                <w:sz w:val="20"/>
              </w:rPr>
              <w:t> </w:t>
            </w:r>
            <w:r w:rsidR="00C353DA">
              <w:rPr>
                <w:rFonts w:cs="Arial"/>
                <w:noProof/>
                <w:sz w:val="20"/>
              </w:rPr>
              <w:t> </w:t>
            </w:r>
            <w:r w:rsidR="00C353DA">
              <w:rPr>
                <w:rFonts w:cs="Arial"/>
                <w:noProof/>
                <w:sz w:val="20"/>
              </w:rPr>
              <w:t> </w:t>
            </w:r>
            <w:r w:rsidR="00C353DA">
              <w:rPr>
                <w:rFonts w:cs="Arial"/>
                <w:noProof/>
                <w:sz w:val="20"/>
              </w:rPr>
              <w:t> </w:t>
            </w:r>
            <w:r w:rsidR="00C353DA">
              <w:rPr>
                <w:rFonts w:cs="Arial"/>
                <w:noProof/>
                <w:sz w:val="20"/>
              </w:rPr>
              <w:t> </w:t>
            </w:r>
            <w:bookmarkEnd w:id="1"/>
            <w:r w:rsidRPr="00424757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297" w:type="dxa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5"/>
            <w:vMerge w:val="restart"/>
            <w:vAlign w:val="bottom"/>
          </w:tcPr>
          <w:p w:rsidR="00DE411B" w:rsidRPr="007B586A" w:rsidRDefault="00060F5A" w:rsidP="007B586A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-452755</wp:posOffset>
                  </wp:positionV>
                  <wp:extent cx="581660" cy="666115"/>
                  <wp:effectExtent l="0" t="0" r="0" b="0"/>
                  <wp:wrapTight wrapText="bothSides">
                    <wp:wrapPolygon edited="0">
                      <wp:start x="0" y="0"/>
                      <wp:lineTo x="0" y="21003"/>
                      <wp:lineTo x="21223" y="21003"/>
                      <wp:lineTo x="21223" y="0"/>
                      <wp:lineTo x="0" y="0"/>
                    </wp:wrapPolygon>
                  </wp:wrapTight>
                  <wp:docPr id="7" name="Bild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411B" w:rsidRPr="007B586A" w:rsidTr="00991652">
        <w:trPr>
          <w:cantSplit/>
          <w:trHeight w:hRule="exact" w:val="476"/>
        </w:trPr>
        <w:tc>
          <w:tcPr>
            <w:tcW w:w="4468" w:type="dxa"/>
            <w:gridSpan w:val="9"/>
            <w:vMerge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5"/>
            <w:vMerge/>
            <w:vAlign w:val="bottom"/>
          </w:tcPr>
          <w:p w:rsidR="00DE411B" w:rsidRPr="007B586A" w:rsidRDefault="00DE411B" w:rsidP="007B586A">
            <w:pPr>
              <w:rPr>
                <w:rFonts w:ascii="Times New Roman" w:hAnsi="Times New Roman"/>
                <w:sz w:val="20"/>
              </w:rPr>
            </w:pPr>
          </w:p>
        </w:tc>
      </w:tr>
      <w:tr w:rsidR="004437CE" w:rsidRPr="007B586A" w:rsidTr="00B35CBD">
        <w:trPr>
          <w:cantSplit/>
          <w:trHeight w:hRule="exact" w:val="476"/>
        </w:trPr>
        <w:tc>
          <w:tcPr>
            <w:tcW w:w="4468" w:type="dxa"/>
            <w:gridSpan w:val="9"/>
            <w:vMerge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" w:type="dxa"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nil"/>
            </w:tcBorders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dxa"/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3" w:type="dxa"/>
            <w:tcBorders>
              <w:left w:val="nil"/>
            </w:tcBorders>
            <w:vAlign w:val="bottom"/>
          </w:tcPr>
          <w:p w:rsidR="004437CE" w:rsidRPr="007B586A" w:rsidRDefault="004437CE" w:rsidP="007B586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AC1FD2" w:rsidRPr="007B586A" w:rsidTr="00E04C04">
        <w:trPr>
          <w:cantSplit/>
          <w:trHeight w:val="240"/>
        </w:trPr>
        <w:tc>
          <w:tcPr>
            <w:tcW w:w="4468" w:type="dxa"/>
            <w:gridSpan w:val="9"/>
          </w:tcPr>
          <w:p w:rsidR="00AC1FD2" w:rsidRPr="00097FDB" w:rsidRDefault="00AC1FD2" w:rsidP="00E04C04">
            <w:pPr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Aktenzeichen (Bitte stets angeben)</w:t>
            </w:r>
          </w:p>
        </w:tc>
        <w:tc>
          <w:tcPr>
            <w:tcW w:w="297" w:type="dxa"/>
            <w:shd w:val="clear" w:color="auto" w:fill="auto"/>
          </w:tcPr>
          <w:p w:rsidR="00AC1FD2" w:rsidRPr="00E04C04" w:rsidRDefault="00AC1FD2" w:rsidP="00E04C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AC1FD2" w:rsidRPr="00E04C04" w:rsidRDefault="00AC1FD2" w:rsidP="00E04C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shd w:val="clear" w:color="auto" w:fill="auto"/>
          </w:tcPr>
          <w:p w:rsidR="00AC1FD2" w:rsidRPr="00E04C04" w:rsidRDefault="00AC1FD2" w:rsidP="00E04C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shd w:val="clear" w:color="auto" w:fill="auto"/>
          </w:tcPr>
          <w:p w:rsidR="00AC1FD2" w:rsidRPr="00097FDB" w:rsidRDefault="00AC1FD2" w:rsidP="00E04C04">
            <w:pPr>
              <w:jc w:val="right"/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sym w:font="Wingdings" w:char="F028"/>
            </w:r>
          </w:p>
        </w:tc>
        <w:tc>
          <w:tcPr>
            <w:tcW w:w="1490" w:type="dxa"/>
            <w:gridSpan w:val="3"/>
            <w:shd w:val="clear" w:color="auto" w:fill="auto"/>
          </w:tcPr>
          <w:p w:rsidR="00AC1FD2" w:rsidRPr="00097FDB" w:rsidRDefault="00AC1FD2" w:rsidP="00E04C04">
            <w:pPr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Nebenstelle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AC1FD2" w:rsidRPr="00097FDB" w:rsidRDefault="00AC1FD2" w:rsidP="00E04C04">
            <w:pPr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Datum</w:t>
            </w:r>
          </w:p>
        </w:tc>
      </w:tr>
      <w:tr w:rsidR="00AC1FD2" w:rsidRPr="007B586A" w:rsidTr="007B586A">
        <w:trPr>
          <w:cantSplit/>
          <w:trHeight w:hRule="exact" w:val="240"/>
        </w:trPr>
        <w:tc>
          <w:tcPr>
            <w:tcW w:w="4468" w:type="dxa"/>
            <w:gridSpan w:val="9"/>
            <w:tcBorders>
              <w:bottom w:val="single" w:sz="8" w:space="0" w:color="auto"/>
            </w:tcBorders>
            <w:vAlign w:val="bottom"/>
          </w:tcPr>
          <w:p w:rsidR="00AC1FD2" w:rsidRPr="00097FDB" w:rsidRDefault="00A5670C" w:rsidP="00C353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Text2"/>
                  <w:enabled/>
                  <w:calcOnExit/>
                  <w:textInput/>
                </w:ffData>
              </w:fldChar>
            </w:r>
            <w:bookmarkStart w:id="2" w:name="hjv70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1FD2" w:rsidRPr="004437CE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1FD2" w:rsidRPr="004437CE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1FD2" w:rsidRPr="004437CE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1FD2" w:rsidRPr="004437CE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1FD2" w:rsidRPr="00097FDB" w:rsidRDefault="00A5670C" w:rsidP="00C353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Text3"/>
                  <w:enabled/>
                  <w:calcOnExit/>
                  <w:textInput/>
                </w:ffData>
              </w:fldChar>
            </w:r>
            <w:bookmarkStart w:id="3" w:name="hjv70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9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C1FD2" w:rsidRPr="00097FDB" w:rsidRDefault="0064339C" w:rsidP="00C353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Text4"/>
                  <w:enabled/>
                  <w:calcOnExit/>
                  <w:textInput/>
                </w:ffData>
              </w:fldChar>
            </w:r>
            <w:bookmarkStart w:id="4" w:name="hjv70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C1FD2" w:rsidRPr="007B586A" w:rsidTr="00444CD3">
        <w:trPr>
          <w:cantSplit/>
          <w:trHeight w:hRule="exact" w:val="476"/>
        </w:trPr>
        <w:tc>
          <w:tcPr>
            <w:tcW w:w="29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00C87" w:rsidRPr="007B586A" w:rsidRDefault="00F00C87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AC1FD2" w:rsidRPr="007B586A" w:rsidRDefault="00AC1FD2" w:rsidP="007B586A">
            <w:pPr>
              <w:rPr>
                <w:rFonts w:ascii="Times New Roman" w:hAnsi="Times New Roman"/>
                <w:sz w:val="20"/>
              </w:rPr>
            </w:pPr>
          </w:p>
        </w:tc>
      </w:tr>
      <w:tr w:rsidR="00097FDB" w:rsidRPr="007B586A" w:rsidTr="00097FDB">
        <w:trPr>
          <w:cantSplit/>
          <w:trHeight w:val="238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FDB" w:rsidRPr="00DC329D" w:rsidRDefault="00097FDB" w:rsidP="00DC329D">
            <w:pPr>
              <w:spacing w:before="40"/>
              <w:rPr>
                <w:rFonts w:ascii="Times New Roman" w:hAnsi="Times New Roman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Name, Vorname</w:t>
            </w:r>
            <w:r>
              <w:rPr>
                <w:rFonts w:cs="Arial"/>
                <w:sz w:val="12"/>
                <w:szCs w:val="12"/>
              </w:rPr>
              <w:t>; ggf. Geburtsname</w:t>
            </w:r>
          </w:p>
        </w:tc>
        <w:tc>
          <w:tcPr>
            <w:tcW w:w="8235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7FDB" w:rsidRPr="00DC329D" w:rsidRDefault="00097FDB" w:rsidP="00DC329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00C87" w:rsidRPr="007B586A" w:rsidTr="00F40C5F">
        <w:trPr>
          <w:cantSplit/>
          <w:trHeight w:hRule="exact" w:val="238"/>
        </w:trPr>
        <w:tc>
          <w:tcPr>
            <w:tcW w:w="1043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87" w:rsidRPr="00097FDB" w:rsidRDefault="0064339C" w:rsidP="00C353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Text5"/>
                  <w:enabled/>
                  <w:calcOnExit/>
                  <w:textInput/>
                </w:ffData>
              </w:fldChar>
            </w:r>
            <w:bookmarkStart w:id="5" w:name="hjv70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B32D1" w:rsidRPr="007B586A" w:rsidTr="00A40653">
        <w:trPr>
          <w:cantSplit/>
          <w:trHeight w:val="232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B32D1" w:rsidRPr="00296AAF" w:rsidRDefault="00EB32D1" w:rsidP="00A40653">
            <w:pPr>
              <w:spacing w:before="40"/>
              <w:rPr>
                <w:rFonts w:cs="Arial"/>
                <w:sz w:val="12"/>
                <w:szCs w:val="12"/>
              </w:rPr>
            </w:pPr>
            <w:r w:rsidRPr="00296AAF">
              <w:rPr>
                <w:rFonts w:cs="Arial"/>
                <w:sz w:val="12"/>
                <w:szCs w:val="12"/>
              </w:rPr>
              <w:t>Geburtsdatum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:rsidR="00EB32D1" w:rsidRPr="00296AAF" w:rsidRDefault="00EB32D1" w:rsidP="00A4065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32D1" w:rsidRPr="00296AAF" w:rsidRDefault="00EB32D1" w:rsidP="00A4065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32D1" w:rsidRPr="00296AAF" w:rsidRDefault="00336AF4" w:rsidP="00A40653">
            <w:pPr>
              <w:spacing w:before="40"/>
              <w:rPr>
                <w:rFonts w:cs="Arial"/>
                <w:sz w:val="12"/>
                <w:szCs w:val="12"/>
              </w:rPr>
            </w:pPr>
            <w:r w:rsidRPr="00296AAF">
              <w:rPr>
                <w:rFonts w:cs="Arial"/>
                <w:sz w:val="12"/>
                <w:szCs w:val="12"/>
              </w:rPr>
              <w:t>Geburtsort</w:t>
            </w: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32D1" w:rsidRPr="00A40653" w:rsidRDefault="00EB32D1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62C" w:rsidRPr="007B586A" w:rsidTr="00F40C5F">
        <w:trPr>
          <w:cantSplit/>
          <w:trHeight w:hRule="exact" w:val="231"/>
        </w:trPr>
        <w:tc>
          <w:tcPr>
            <w:tcW w:w="2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2C" w:rsidRPr="008A2E48" w:rsidRDefault="0064339C" w:rsidP="00C353DA">
            <w:pPr>
              <w:rPr>
                <w:rFonts w:cs="Arial"/>
                <w:sz w:val="18"/>
                <w:szCs w:val="18"/>
              </w:rPr>
            </w:pPr>
            <w:r w:rsidRPr="008A2E48">
              <w:rPr>
                <w:rFonts w:cs="Arial"/>
                <w:sz w:val="18"/>
                <w:szCs w:val="18"/>
              </w:rPr>
              <w:fldChar w:fldCharType="begin">
                <w:ffData>
                  <w:name w:val="hjv70Text6"/>
                  <w:enabled/>
                  <w:calcOnExit/>
                  <w:textInput/>
                </w:ffData>
              </w:fldChar>
            </w:r>
            <w:bookmarkStart w:id="6" w:name="hjv70Text6"/>
            <w:r w:rsidRPr="008A2E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2E48">
              <w:rPr>
                <w:rFonts w:cs="Arial"/>
                <w:sz w:val="18"/>
                <w:szCs w:val="18"/>
              </w:rPr>
            </w:r>
            <w:r w:rsidRPr="008A2E48">
              <w:rPr>
                <w:rFonts w:cs="Arial"/>
                <w:sz w:val="18"/>
                <w:szCs w:val="18"/>
              </w:rPr>
              <w:fldChar w:fldCharType="separate"/>
            </w:r>
            <w:r w:rsidR="00C353DA" w:rsidRPr="008A2E48">
              <w:rPr>
                <w:rFonts w:cs="Arial"/>
                <w:noProof/>
                <w:sz w:val="18"/>
                <w:szCs w:val="18"/>
              </w:rPr>
              <w:t> </w:t>
            </w:r>
            <w:r w:rsidR="00C353DA" w:rsidRPr="008A2E48">
              <w:rPr>
                <w:rFonts w:cs="Arial"/>
                <w:noProof/>
                <w:sz w:val="18"/>
                <w:szCs w:val="18"/>
              </w:rPr>
              <w:t> </w:t>
            </w:r>
            <w:r w:rsidR="00C353DA" w:rsidRPr="008A2E48">
              <w:rPr>
                <w:rFonts w:cs="Arial"/>
                <w:noProof/>
                <w:sz w:val="18"/>
                <w:szCs w:val="18"/>
              </w:rPr>
              <w:t> </w:t>
            </w:r>
            <w:r w:rsidR="00C353DA" w:rsidRPr="008A2E48">
              <w:rPr>
                <w:rFonts w:cs="Arial"/>
                <w:noProof/>
                <w:sz w:val="18"/>
                <w:szCs w:val="18"/>
              </w:rPr>
              <w:t> </w:t>
            </w:r>
            <w:r w:rsidR="00C353DA" w:rsidRPr="008A2E48">
              <w:rPr>
                <w:rFonts w:cs="Arial"/>
                <w:noProof/>
                <w:sz w:val="18"/>
                <w:szCs w:val="18"/>
              </w:rPr>
              <w:t> </w:t>
            </w:r>
            <w:r w:rsidRPr="008A2E48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4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62C" w:rsidRPr="00424757" w:rsidRDefault="0064339C" w:rsidP="00C353DA">
            <w:pPr>
              <w:rPr>
                <w:rFonts w:cs="Arial"/>
                <w:sz w:val="18"/>
                <w:szCs w:val="18"/>
              </w:rPr>
            </w:pPr>
            <w:r w:rsidRPr="00424757">
              <w:rPr>
                <w:rFonts w:cs="Arial"/>
                <w:sz w:val="18"/>
                <w:szCs w:val="18"/>
              </w:rPr>
              <w:fldChar w:fldCharType="begin">
                <w:ffData>
                  <w:name w:val="hjv70Text7"/>
                  <w:enabled/>
                  <w:calcOnExit/>
                  <w:textInput/>
                </w:ffData>
              </w:fldChar>
            </w:r>
            <w:bookmarkStart w:id="7" w:name="hjv70Text7"/>
            <w:r w:rsidRPr="0042475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24757">
              <w:rPr>
                <w:rFonts w:cs="Arial"/>
                <w:sz w:val="18"/>
                <w:szCs w:val="18"/>
              </w:rPr>
            </w:r>
            <w:r w:rsidRPr="00424757"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Pr="00424757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A40653" w:rsidRPr="007B586A" w:rsidTr="00A40653">
        <w:trPr>
          <w:cantSplit/>
          <w:trHeight w:val="238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40653" w:rsidRPr="00296AAF" w:rsidRDefault="00A40653" w:rsidP="00A40653">
            <w:pPr>
              <w:spacing w:before="40"/>
              <w:rPr>
                <w:rFonts w:cs="Arial"/>
                <w:sz w:val="12"/>
                <w:szCs w:val="12"/>
              </w:rPr>
            </w:pPr>
            <w:r w:rsidRPr="00296AAF">
              <w:rPr>
                <w:rFonts w:cs="Arial"/>
                <w:sz w:val="12"/>
                <w:szCs w:val="12"/>
              </w:rPr>
              <w:t>Straße, Hausnummer, PLZ, Wohnort</w:t>
            </w:r>
          </w:p>
        </w:tc>
        <w:tc>
          <w:tcPr>
            <w:tcW w:w="297" w:type="dxa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auto"/>
          </w:tcPr>
          <w:p w:rsidR="00A40653" w:rsidRPr="00A40653" w:rsidRDefault="00A40653" w:rsidP="00A4065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0653" w:rsidRPr="007B586A" w:rsidTr="00F40C5F">
        <w:trPr>
          <w:cantSplit/>
          <w:trHeight w:hRule="exact" w:val="238"/>
        </w:trPr>
        <w:tc>
          <w:tcPr>
            <w:tcW w:w="1043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53" w:rsidRPr="00296AAF" w:rsidRDefault="0064339C" w:rsidP="00C353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Text8"/>
                  <w:enabled/>
                  <w:calcOnExit/>
                  <w:textInput/>
                </w:ffData>
              </w:fldChar>
            </w:r>
            <w:bookmarkStart w:id="8" w:name="hjv70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40653" w:rsidRPr="007B586A" w:rsidTr="008E4954">
        <w:trPr>
          <w:cantSplit/>
          <w:trHeight w:val="233"/>
        </w:trPr>
        <w:tc>
          <w:tcPr>
            <w:tcW w:w="7745" w:type="dxa"/>
            <w:gridSpan w:val="16"/>
            <w:tcBorders>
              <w:top w:val="single" w:sz="4" w:space="0" w:color="auto"/>
            </w:tcBorders>
            <w:vAlign w:val="bottom"/>
          </w:tcPr>
          <w:p w:rsidR="00A40653" w:rsidRPr="00BD5093" w:rsidRDefault="00A40653" w:rsidP="00A40653">
            <w:pPr>
              <w:rPr>
                <w:rFonts w:cs="Arial"/>
                <w:sz w:val="18"/>
                <w:szCs w:val="18"/>
              </w:rPr>
            </w:pPr>
            <w:r w:rsidRPr="00BD5093">
              <w:rPr>
                <w:rFonts w:cs="Arial"/>
                <w:sz w:val="18"/>
                <w:szCs w:val="18"/>
              </w:rPr>
              <w:t>die bzw. der für die Einstellung in den öffentlichen Dienst des Landes Hessen als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8E4954">
        <w:trPr>
          <w:cantSplit/>
          <w:trHeight w:hRule="exact" w:val="232"/>
        </w:trPr>
        <w:tc>
          <w:tcPr>
            <w:tcW w:w="7745" w:type="dxa"/>
            <w:gridSpan w:val="16"/>
            <w:vAlign w:val="bottom"/>
          </w:tcPr>
          <w:p w:rsidR="00A40653" w:rsidRPr="00BD5093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D3407">
        <w:trPr>
          <w:cantSplit/>
          <w:trHeight w:val="240"/>
        </w:trPr>
        <w:tc>
          <w:tcPr>
            <w:tcW w:w="422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653" w:rsidRPr="00BD5093" w:rsidRDefault="00180549" w:rsidP="006F501C">
            <w:pPr>
              <w:rPr>
                <w:rFonts w:cs="Arial"/>
                <w:sz w:val="18"/>
                <w:szCs w:val="18"/>
              </w:rPr>
            </w:pPr>
            <w:r w:rsidRPr="00BD5093">
              <w:rPr>
                <w:rFonts w:cs="Arial"/>
                <w:sz w:val="18"/>
                <w:szCs w:val="18"/>
              </w:rPr>
              <w:fldChar w:fldCharType="begin">
                <w:ffData>
                  <w:name w:val="hjv70Text9"/>
                  <w:enabled/>
                  <w:calcOnExit/>
                  <w:ddList>
                    <w:listEntry w:val="Rechtsreferendarin"/>
                    <w:listEntry w:val="Rechtsreferendar"/>
                  </w:ddList>
                </w:ffData>
              </w:fldChar>
            </w:r>
            <w:bookmarkStart w:id="9" w:name="hjv70Text9"/>
            <w:r w:rsidRPr="00BD5093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B0592">
              <w:rPr>
                <w:rFonts w:cs="Arial"/>
                <w:sz w:val="18"/>
                <w:szCs w:val="18"/>
              </w:rPr>
            </w:r>
            <w:r w:rsidR="001B0592">
              <w:rPr>
                <w:rFonts w:cs="Arial"/>
                <w:sz w:val="18"/>
                <w:szCs w:val="18"/>
              </w:rPr>
              <w:fldChar w:fldCharType="separate"/>
            </w:r>
            <w:r w:rsidRPr="00BD5093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12" w:type="dxa"/>
            <w:gridSpan w:val="3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bei dem bzw. der</w:t>
            </w:r>
          </w:p>
        </w:tc>
        <w:tc>
          <w:tcPr>
            <w:tcW w:w="469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653" w:rsidRPr="00296AAF" w:rsidRDefault="0064339C" w:rsidP="00C353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Text10"/>
                  <w:enabled/>
                  <w:calcOnExit/>
                  <w:textInput/>
                </w:ffData>
              </w:fldChar>
            </w:r>
            <w:bookmarkStart w:id="10" w:name="hjv70Text1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 w:rsidR="00C353D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40653" w:rsidRPr="007B586A" w:rsidTr="004D3407">
        <w:trPr>
          <w:cantSplit/>
          <w:trHeight w:hRule="exact" w:val="240"/>
        </w:trPr>
        <w:tc>
          <w:tcPr>
            <w:tcW w:w="4228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0653" w:rsidRPr="00BD5093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2" w:type="dxa"/>
            <w:gridSpan w:val="8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D3407">
        <w:trPr>
          <w:cantSplit/>
          <w:trHeight w:val="240"/>
        </w:trPr>
        <w:tc>
          <w:tcPr>
            <w:tcW w:w="296" w:type="dxa"/>
            <w:gridSpan w:val="2"/>
            <w:shd w:val="clear" w:color="auto" w:fill="auto"/>
            <w:vAlign w:val="bottom"/>
          </w:tcPr>
          <w:p w:rsidR="00A40653" w:rsidRPr="00296AAF" w:rsidRDefault="000B2FEA" w:rsidP="00A406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_11"/>
                  <w:enabled/>
                  <w:calcOnExit/>
                  <w:exitMacro w:val="hjv70_1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hjv70_1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592">
              <w:rPr>
                <w:rFonts w:cs="Arial"/>
                <w:sz w:val="18"/>
                <w:szCs w:val="18"/>
              </w:rPr>
            </w:r>
            <w:r w:rsidR="001B059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82" w:type="dxa"/>
            <w:gridSpan w:val="4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in Frage kommen kann,</w:t>
            </w:r>
          </w:p>
        </w:tc>
        <w:tc>
          <w:tcPr>
            <w:tcW w:w="297" w:type="dxa"/>
            <w:shd w:val="clear" w:color="auto" w:fill="auto"/>
            <w:vAlign w:val="bottom"/>
          </w:tcPr>
          <w:p w:rsidR="00A40653" w:rsidRPr="00296AAF" w:rsidRDefault="000B2FEA" w:rsidP="00A406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_12"/>
                  <w:enabled/>
                  <w:calcOnExit/>
                  <w:exitMacro w:val="hjv70_1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hjv70_1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592">
              <w:rPr>
                <w:rFonts w:cs="Arial"/>
                <w:sz w:val="18"/>
                <w:szCs w:val="18"/>
              </w:rPr>
            </w:r>
            <w:r w:rsidR="001B059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65" w:type="dxa"/>
            <w:gridSpan w:val="4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vorgesehen ist,</w:t>
            </w:r>
          </w:p>
        </w:tc>
        <w:tc>
          <w:tcPr>
            <w:tcW w:w="515" w:type="dxa"/>
            <w:gridSpan w:val="2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D3407">
        <w:trPr>
          <w:cantSplit/>
          <w:trHeight w:hRule="exact" w:val="240"/>
        </w:trPr>
        <w:tc>
          <w:tcPr>
            <w:tcW w:w="296" w:type="dxa"/>
            <w:gridSpan w:val="2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682" w:type="dxa"/>
            <w:gridSpan w:val="4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7B586A">
        <w:trPr>
          <w:cantSplit/>
          <w:trHeight w:val="240"/>
        </w:trPr>
        <w:tc>
          <w:tcPr>
            <w:tcW w:w="10432" w:type="dxa"/>
            <w:gridSpan w:val="19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wurde die nachstehende</w:t>
            </w:r>
            <w:r w:rsidRPr="00296AAF">
              <w:rPr>
                <w:rFonts w:cs="Arial"/>
                <w:spacing w:val="26"/>
                <w:sz w:val="18"/>
                <w:szCs w:val="18"/>
              </w:rPr>
              <w:t xml:space="preserve"> </w:t>
            </w:r>
            <w:r w:rsidRPr="00296AAF">
              <w:rPr>
                <w:rFonts w:cs="Arial"/>
                <w:b/>
                <w:spacing w:val="26"/>
                <w:sz w:val="18"/>
                <w:szCs w:val="18"/>
              </w:rPr>
              <w:t>B e l e h r u n g</w:t>
            </w:r>
            <w:r w:rsidRPr="00296AAF">
              <w:rPr>
                <w:rFonts w:cs="Arial"/>
                <w:spacing w:val="26"/>
                <w:sz w:val="18"/>
                <w:szCs w:val="18"/>
              </w:rPr>
              <w:t xml:space="preserve"> </w:t>
            </w:r>
            <w:r w:rsidRPr="00296AAF">
              <w:rPr>
                <w:rFonts w:cs="Arial"/>
                <w:sz w:val="18"/>
                <w:szCs w:val="18"/>
              </w:rPr>
              <w:t>erteilt:</w:t>
            </w:r>
          </w:p>
        </w:tc>
      </w:tr>
      <w:tr w:rsidR="00A40653" w:rsidRPr="007B586A" w:rsidTr="007B586A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A40653" w:rsidRPr="007B586A" w:rsidRDefault="00A40653" w:rsidP="00A40653">
            <w:pPr>
              <w:rPr>
                <w:rFonts w:ascii="Times New Roman" w:hAnsi="Times New Roman"/>
                <w:sz w:val="20"/>
              </w:rPr>
            </w:pPr>
          </w:p>
        </w:tc>
      </w:tr>
      <w:tr w:rsidR="00C03583" w:rsidRPr="007B586A" w:rsidTr="001C369C">
        <w:trPr>
          <w:cantSplit/>
          <w:trHeight w:val="469"/>
        </w:trPr>
        <w:tc>
          <w:tcPr>
            <w:tcW w:w="10432" w:type="dxa"/>
            <w:gridSpan w:val="19"/>
            <w:vAlign w:val="bottom"/>
          </w:tcPr>
          <w:p w:rsidR="00C03583" w:rsidRPr="00296AAF" w:rsidRDefault="00C03583" w:rsidP="00964B0A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Bewerberinnen und Bewerber für den öffentlichen Dienst müssen die Gewähr dafür bieten, dass sie jederzeit für die</w:t>
            </w:r>
            <w:r w:rsidR="00964B0A">
              <w:rPr>
                <w:rFonts w:cs="Arial"/>
                <w:sz w:val="18"/>
                <w:szCs w:val="18"/>
              </w:rPr>
              <w:t xml:space="preserve"> </w:t>
            </w:r>
            <w:r w:rsidRPr="00296AAF">
              <w:rPr>
                <w:rFonts w:cs="Arial"/>
                <w:sz w:val="18"/>
                <w:szCs w:val="18"/>
              </w:rPr>
              <w:t xml:space="preserve">freiheitliche demokratische Grundordnung eintreten. </w:t>
            </w:r>
          </w:p>
        </w:tc>
      </w:tr>
      <w:tr w:rsidR="00A40653" w:rsidRPr="007B586A" w:rsidTr="00861A30">
        <w:trPr>
          <w:cantSplit/>
          <w:trHeight w:val="225"/>
        </w:trPr>
        <w:tc>
          <w:tcPr>
            <w:tcW w:w="10432" w:type="dxa"/>
            <w:gridSpan w:val="19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C03583" w:rsidRPr="007B586A" w:rsidTr="00A1386F">
        <w:trPr>
          <w:cantSplit/>
          <w:trHeight w:val="1076"/>
        </w:trPr>
        <w:tc>
          <w:tcPr>
            <w:tcW w:w="10432" w:type="dxa"/>
            <w:gridSpan w:val="19"/>
            <w:vAlign w:val="bottom"/>
          </w:tcPr>
          <w:p w:rsidR="00C03583" w:rsidRPr="00296AAF" w:rsidRDefault="001C369C" w:rsidP="001C36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in einem öffentlich-rechtlichen Ausbildungsverhältnis stehenden Rechtsreferendarinnen und Rechtsreferendare sind </w:t>
            </w:r>
            <w:r w:rsidR="00C03583" w:rsidRPr="00296AAF">
              <w:rPr>
                <w:rFonts w:cs="Arial"/>
                <w:sz w:val="18"/>
                <w:szCs w:val="18"/>
              </w:rPr>
              <w:t xml:space="preserve">verpflichtet, sich durch ihr gesamtes Verhalten zu der freiheitlichen demokratischen Grundordnung im Sinne des Grundgesetzes </w:t>
            </w:r>
            <w:r>
              <w:rPr>
                <w:rFonts w:cs="Arial"/>
                <w:sz w:val="18"/>
                <w:szCs w:val="18"/>
              </w:rPr>
              <w:t xml:space="preserve">der </w:t>
            </w:r>
            <w:r w:rsidRPr="003C643B">
              <w:rPr>
                <w:rFonts w:cs="Arial"/>
                <w:sz w:val="18"/>
                <w:szCs w:val="18"/>
              </w:rPr>
              <w:t>Bundesrepublik Deutschland und der Verfassung des Landes Hesse</w:t>
            </w:r>
            <w:r w:rsidRPr="00110C45">
              <w:rPr>
                <w:rFonts w:cs="Arial"/>
                <w:sz w:val="18"/>
                <w:szCs w:val="18"/>
              </w:rPr>
              <w:t xml:space="preserve">n </w:t>
            </w:r>
            <w:r w:rsidR="00C03583" w:rsidRPr="00296AAF">
              <w:rPr>
                <w:rFonts w:cs="Arial"/>
                <w:sz w:val="18"/>
                <w:szCs w:val="18"/>
              </w:rPr>
              <w:t xml:space="preserve">zu bekennen und für deren Erhaltung einzutreten. Dementsprechend darf </w:t>
            </w:r>
            <w:r>
              <w:rPr>
                <w:rFonts w:cs="Arial"/>
                <w:sz w:val="18"/>
                <w:szCs w:val="18"/>
              </w:rPr>
              <w:t xml:space="preserve">in das öffentlich-rechtliche Ausbildungsverhältnis </w:t>
            </w:r>
            <w:r w:rsidR="00C03583" w:rsidRPr="00296AAF">
              <w:rPr>
                <w:rFonts w:cs="Arial"/>
                <w:sz w:val="18"/>
                <w:szCs w:val="18"/>
              </w:rPr>
              <w:t xml:space="preserve">nur berufen werden, wer die Gewähr dafür bietet, dass sie oder er jederzeit für die freiheitliche demokratische Grundordnung im Sinne des Grundgesetzes </w:t>
            </w:r>
            <w:r w:rsidRPr="003C643B">
              <w:rPr>
                <w:rFonts w:cs="Arial"/>
                <w:sz w:val="18"/>
                <w:szCs w:val="18"/>
              </w:rPr>
              <w:t xml:space="preserve">und der Verfassung des Landes Hessen </w:t>
            </w:r>
            <w:r w:rsidR="00C03583" w:rsidRPr="003C643B">
              <w:rPr>
                <w:rFonts w:cs="Arial"/>
                <w:sz w:val="18"/>
                <w:szCs w:val="18"/>
              </w:rPr>
              <w:t>eintritt</w:t>
            </w:r>
            <w:r w:rsidR="0006695A" w:rsidRPr="003C643B">
              <w:rPr>
                <w:rFonts w:cs="Arial"/>
                <w:sz w:val="18"/>
                <w:szCs w:val="18"/>
              </w:rPr>
              <w:t>.</w:t>
            </w:r>
            <w:r w:rsidRPr="003C643B">
              <w:rPr>
                <w:rFonts w:cs="Arial"/>
                <w:sz w:val="18"/>
                <w:szCs w:val="18"/>
              </w:rPr>
              <w:t xml:space="preserve"> Diese Pflicht ergibt sich aus de</w:t>
            </w:r>
            <w:r w:rsidR="00830D80" w:rsidRPr="003C643B">
              <w:rPr>
                <w:rFonts w:cs="Arial"/>
                <w:sz w:val="18"/>
                <w:szCs w:val="18"/>
              </w:rPr>
              <w:t>r Wertung der entsprechend anwen</w:t>
            </w:r>
            <w:r w:rsidR="0036003B" w:rsidRPr="003C643B">
              <w:rPr>
                <w:rFonts w:cs="Arial"/>
                <w:sz w:val="18"/>
                <w:szCs w:val="18"/>
              </w:rPr>
              <w:t>d</w:t>
            </w:r>
            <w:r w:rsidRPr="003C643B">
              <w:rPr>
                <w:rFonts w:cs="Arial"/>
                <w:sz w:val="18"/>
                <w:szCs w:val="18"/>
              </w:rPr>
              <w:t>baren beamtenrechtlichen Regelungen.</w:t>
            </w:r>
          </w:p>
        </w:tc>
      </w:tr>
      <w:tr w:rsidR="00A40653" w:rsidRPr="007B586A" w:rsidTr="00861A30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073EEF" w:rsidRPr="007B586A" w:rsidTr="00073EEF">
        <w:trPr>
          <w:cantSplit/>
          <w:trHeight w:val="743"/>
        </w:trPr>
        <w:tc>
          <w:tcPr>
            <w:tcW w:w="10432" w:type="dxa"/>
            <w:gridSpan w:val="19"/>
            <w:vAlign w:val="bottom"/>
          </w:tcPr>
          <w:p w:rsidR="00073EEF" w:rsidRPr="00296AAF" w:rsidRDefault="00073EEF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Freiheitliche demokratische Grundordnung im Sinne des Grundgesetzes ist nach der Rechtsprechung des Bundesverfassungs</w:t>
            </w:r>
            <w:r>
              <w:rPr>
                <w:rFonts w:cs="Arial"/>
                <w:sz w:val="18"/>
                <w:szCs w:val="18"/>
              </w:rPr>
              <w:t>ge</w:t>
            </w:r>
            <w:r w:rsidRPr="00296AAF">
              <w:rPr>
                <w:rFonts w:cs="Arial"/>
                <w:sz w:val="18"/>
                <w:szCs w:val="18"/>
              </w:rPr>
              <w:t>richts (Urteile vom 23.10.1952 - BVerfGE 2, 1 [12 f.] - und vom 17.08.1956 - BVerfGE 5, 85 [140]</w:t>
            </w:r>
            <w:r>
              <w:rPr>
                <w:rFonts w:cs="Arial"/>
                <w:sz w:val="18"/>
                <w:szCs w:val="18"/>
              </w:rPr>
              <w:t> -</w:t>
            </w:r>
            <w:r w:rsidRPr="00296AAF">
              <w:rPr>
                <w:rFonts w:cs="Arial"/>
                <w:sz w:val="18"/>
                <w:szCs w:val="18"/>
              </w:rPr>
              <w:t>) eine Ordnung, die unter</w:t>
            </w:r>
          </w:p>
          <w:p w:rsidR="00073EEF" w:rsidRPr="00296AAF" w:rsidRDefault="00073EEF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Aus</w:t>
            </w:r>
            <w:r>
              <w:rPr>
                <w:rFonts w:cs="Arial"/>
                <w:sz w:val="18"/>
                <w:szCs w:val="18"/>
              </w:rPr>
              <w:t>schluss jeglicher Gewalt-</w:t>
            </w:r>
            <w:r w:rsidRPr="00296AAF">
              <w:rPr>
                <w:rFonts w:cs="Arial"/>
                <w:sz w:val="18"/>
                <w:szCs w:val="18"/>
              </w:rPr>
              <w:t xml:space="preserve"> und Willkürherrschaft eine rechtsstaatliche Herrschaftsordnung auf der Grundlage der Selbstbe</w:t>
            </w:r>
            <w:r>
              <w:rPr>
                <w:rFonts w:cs="Arial"/>
                <w:sz w:val="18"/>
                <w:szCs w:val="18"/>
              </w:rPr>
              <w:t>-</w:t>
            </w:r>
          </w:p>
          <w:p w:rsidR="00073EEF" w:rsidRPr="00296AAF" w:rsidRDefault="00073EEF" w:rsidP="001B0592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stimmung des Volkes nach dem Willen der jeweiligen Mehrheit und der Freiheit und Gleichheit darstellt.</w:t>
            </w:r>
          </w:p>
        </w:tc>
      </w:tr>
      <w:tr w:rsidR="00A1386F" w:rsidRPr="007B586A" w:rsidTr="00861A30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A1386F" w:rsidRPr="00296AAF" w:rsidRDefault="00A1386F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861A30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Zu den grundlegenden Prinzipien dieser Ordnung sind insbesondere zu rechnen:</w:t>
            </w:r>
          </w:p>
        </w:tc>
      </w:tr>
      <w:tr w:rsidR="00A40653" w:rsidRPr="007B586A" w:rsidTr="004C0C10">
        <w:trPr>
          <w:cantSplit/>
          <w:trHeight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220" w:type="dxa"/>
            <w:gridSpan w:val="18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 xml:space="preserve">die Achtung vor den im Grundgesetz konkretisierten Menschenrechten, vor allem vor dem Recht der Persönlichkeit auf </w:t>
            </w:r>
          </w:p>
        </w:tc>
      </w:tr>
      <w:tr w:rsidR="00A40653" w:rsidRPr="007B586A" w:rsidTr="004C0C10">
        <w:trPr>
          <w:cantSplit/>
          <w:trHeight w:hRule="exact"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20" w:type="dxa"/>
            <w:gridSpan w:val="18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Leben und freie Entfaltung</w:t>
            </w:r>
          </w:p>
        </w:tc>
      </w:tr>
      <w:tr w:rsidR="00A40653" w:rsidRPr="007B586A" w:rsidTr="004C0C10">
        <w:trPr>
          <w:cantSplit/>
          <w:trHeight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766" w:type="dxa"/>
            <w:gridSpan w:val="5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Volkssouveränität</w:t>
            </w:r>
          </w:p>
        </w:tc>
        <w:tc>
          <w:tcPr>
            <w:tcW w:w="297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hRule="exact"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766" w:type="dxa"/>
            <w:gridSpan w:val="5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Gewaltenteilung</w:t>
            </w:r>
          </w:p>
        </w:tc>
        <w:tc>
          <w:tcPr>
            <w:tcW w:w="297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533" w:type="dxa"/>
            <w:gridSpan w:val="15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Verantwortlichkeit der Regierung gegenüber der Volksvertretung</w:t>
            </w: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hRule="exact"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6" w:type="dxa"/>
            <w:gridSpan w:val="11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Gesetzmäßigkeit der Verwaltung</w:t>
            </w:r>
          </w:p>
        </w:tc>
        <w:tc>
          <w:tcPr>
            <w:tcW w:w="1787" w:type="dxa"/>
            <w:gridSpan w:val="4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56" w:type="dxa"/>
            <w:gridSpan w:val="8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Unabhängigkeit der Gerichte</w:t>
            </w:r>
          </w:p>
        </w:tc>
        <w:tc>
          <w:tcPr>
            <w:tcW w:w="297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hRule="exact"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063" w:type="dxa"/>
            <w:gridSpan w:val="6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das Mehrparteienprinzip</w:t>
            </w:r>
          </w:p>
        </w:tc>
        <w:tc>
          <w:tcPr>
            <w:tcW w:w="1193" w:type="dxa"/>
            <w:gridSpan w:val="2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533" w:type="dxa"/>
            <w:gridSpan w:val="15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Chancengleichheit für alle politischen Parteien</w:t>
            </w: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4C0C10">
        <w:trPr>
          <w:cantSplit/>
          <w:trHeight w:hRule="exact" w:val="240"/>
        </w:trPr>
        <w:tc>
          <w:tcPr>
            <w:tcW w:w="212" w:type="dxa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533" w:type="dxa"/>
            <w:gridSpan w:val="15"/>
            <w:shd w:val="clear" w:color="auto" w:fill="auto"/>
            <w:vAlign w:val="bottom"/>
          </w:tcPr>
          <w:p w:rsidR="00A40653" w:rsidRPr="00296AAF" w:rsidRDefault="00A40653" w:rsidP="004C0C10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das Recht auf verfassungsmäßige Bildung und Ausübung einer Opposition</w:t>
            </w: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A40653" w:rsidRPr="007B586A" w:rsidTr="00861A30">
        <w:trPr>
          <w:cantSplit/>
          <w:trHeight w:val="240"/>
        </w:trPr>
        <w:tc>
          <w:tcPr>
            <w:tcW w:w="10432" w:type="dxa"/>
            <w:gridSpan w:val="19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2230CB" w:rsidRPr="007B586A" w:rsidTr="0036003B">
        <w:trPr>
          <w:cantSplit/>
          <w:trHeight w:val="1014"/>
        </w:trPr>
        <w:tc>
          <w:tcPr>
            <w:tcW w:w="10432" w:type="dxa"/>
            <w:gridSpan w:val="19"/>
            <w:vAlign w:val="bottom"/>
          </w:tcPr>
          <w:p w:rsidR="002230CB" w:rsidRPr="00296AAF" w:rsidRDefault="002230CB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 xml:space="preserve">Die Teilnahme an Bestrebungen, die sich gegen diese Grundsätze richten, ist unvereinbar mit den Pflichten von Angehörigen </w:t>
            </w:r>
          </w:p>
          <w:p w:rsidR="002230CB" w:rsidRPr="00296AAF" w:rsidRDefault="002230CB" w:rsidP="00A40653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 xml:space="preserve">des öffentlichen Dienstes. Verschweigen Bewerberinnen und Bewerber die Teilnahme an solchen Bestrebungen, so wird die </w:t>
            </w:r>
          </w:p>
          <w:p w:rsidR="002230CB" w:rsidRPr="00296AAF" w:rsidRDefault="00BC3AAE" w:rsidP="00BC3AA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Berufung in das öffentlich-rechtliche Ausbildungsverhältnis </w:t>
            </w:r>
            <w:r w:rsidR="002230CB" w:rsidRPr="00296AAF">
              <w:rPr>
                <w:rFonts w:cs="Arial"/>
                <w:sz w:val="18"/>
                <w:szCs w:val="18"/>
              </w:rPr>
              <w:t>als durch arglistige Täuschung herbeigeführt angesehen. Arglistige Täus</w:t>
            </w:r>
            <w:r>
              <w:rPr>
                <w:rFonts w:cs="Arial"/>
                <w:sz w:val="18"/>
                <w:szCs w:val="18"/>
              </w:rPr>
              <w:t>chung führt zur Zurücknahme der Berufung in das öffentlich-rechtliche Ausbildungsverhältnis</w:t>
            </w:r>
            <w:r w:rsidR="002230CB" w:rsidRPr="00296AAF">
              <w:rPr>
                <w:rFonts w:cs="Arial"/>
                <w:sz w:val="18"/>
                <w:szCs w:val="18"/>
              </w:rPr>
              <w:t xml:space="preserve">. Gegen </w:t>
            </w:r>
            <w:r>
              <w:rPr>
                <w:rFonts w:cs="Arial"/>
                <w:sz w:val="18"/>
                <w:szCs w:val="18"/>
              </w:rPr>
              <w:t xml:space="preserve">Rechtsreferendarinnen und Rechtsreferendare wird </w:t>
            </w:r>
            <w:r w:rsidR="002230CB" w:rsidRPr="00296AAF">
              <w:rPr>
                <w:rFonts w:cs="Arial"/>
                <w:sz w:val="18"/>
                <w:szCs w:val="18"/>
              </w:rPr>
              <w:t xml:space="preserve">ein Entlassungsverfahren </w:t>
            </w:r>
            <w:r>
              <w:rPr>
                <w:rFonts w:cs="Arial"/>
                <w:sz w:val="18"/>
                <w:szCs w:val="18"/>
              </w:rPr>
              <w:t xml:space="preserve">durch Widerruf </w:t>
            </w:r>
            <w:r w:rsidR="002230CB" w:rsidRPr="00296AAF">
              <w:rPr>
                <w:rFonts w:cs="Arial"/>
                <w:sz w:val="18"/>
                <w:szCs w:val="18"/>
              </w:rPr>
              <w:t xml:space="preserve">eingeleitet. </w:t>
            </w:r>
          </w:p>
        </w:tc>
      </w:tr>
      <w:tr w:rsidR="00A40653" w:rsidRPr="007B586A" w:rsidTr="00473711">
        <w:trPr>
          <w:cantSplit/>
          <w:trHeight w:val="240"/>
        </w:trPr>
        <w:tc>
          <w:tcPr>
            <w:tcW w:w="10432" w:type="dxa"/>
            <w:gridSpan w:val="19"/>
            <w:vAlign w:val="bottom"/>
          </w:tcPr>
          <w:p w:rsidR="00A40653" w:rsidRPr="00296AAF" w:rsidRDefault="00A40653" w:rsidP="00A40653">
            <w:pPr>
              <w:rPr>
                <w:rFonts w:cs="Arial"/>
                <w:sz w:val="18"/>
                <w:szCs w:val="18"/>
              </w:rPr>
            </w:pPr>
          </w:p>
        </w:tc>
      </w:tr>
      <w:tr w:rsidR="00D22743" w:rsidRPr="007B586A" w:rsidTr="00D22743">
        <w:trPr>
          <w:cantSplit/>
          <w:trHeight w:val="240"/>
        </w:trPr>
        <w:tc>
          <w:tcPr>
            <w:tcW w:w="10432" w:type="dxa"/>
            <w:gridSpan w:val="19"/>
          </w:tcPr>
          <w:tbl>
            <w:tblPr>
              <w:tblpPr w:leftFromText="142" w:rightFromText="142" w:horzAnchor="margin" w:tblpXSpec="center" w:tblpYSpec="center"/>
              <w:tblW w:w="1043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750"/>
              <w:gridCol w:w="611"/>
              <w:gridCol w:w="5071"/>
            </w:tblGrid>
            <w:tr w:rsidR="00D22743" w:rsidRPr="009E4560" w:rsidTr="00073EEF">
              <w:trPr>
                <w:cantSplit/>
                <w:trHeight w:val="427"/>
              </w:trPr>
              <w:tc>
                <w:tcPr>
                  <w:tcW w:w="475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22743" w:rsidRPr="009E4560" w:rsidRDefault="00D22743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  <w:vAlign w:val="bottom"/>
                </w:tcPr>
                <w:p w:rsidR="00D22743" w:rsidRPr="009E4560" w:rsidRDefault="00D22743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0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22743" w:rsidRPr="009E4560" w:rsidRDefault="00D22743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D22743" w:rsidRPr="009E4560" w:rsidTr="000A6011">
              <w:trPr>
                <w:cantSplit/>
                <w:trHeight w:hRule="exact" w:val="238"/>
              </w:trPr>
              <w:tc>
                <w:tcPr>
                  <w:tcW w:w="475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22743" w:rsidRPr="009E4560" w:rsidRDefault="00D22743" w:rsidP="004D3407">
                  <w:pPr>
                    <w:ind w:left="-57"/>
                    <w:rPr>
                      <w:rFonts w:cs="Arial"/>
                      <w:noProof/>
                      <w:sz w:val="20"/>
                    </w:rPr>
                  </w:pPr>
                  <w:r w:rsidRPr="009E4560">
                    <w:rPr>
                      <w:rFonts w:cs="Arial"/>
                      <w:sz w:val="12"/>
                      <w:szCs w:val="12"/>
                    </w:rPr>
                    <w:t>Unterschrift der/des Belehrenden</w:t>
                  </w:r>
                </w:p>
              </w:tc>
              <w:tc>
                <w:tcPr>
                  <w:tcW w:w="611" w:type="dxa"/>
                  <w:shd w:val="clear" w:color="auto" w:fill="auto"/>
                  <w:vAlign w:val="bottom"/>
                </w:tcPr>
                <w:p w:rsidR="00D22743" w:rsidRPr="009E4560" w:rsidRDefault="00D22743" w:rsidP="00D22743">
                  <w:pPr>
                    <w:rPr>
                      <w:rFonts w:cs="Arial"/>
                      <w:noProof/>
                      <w:sz w:val="20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22743" w:rsidRPr="009E4560" w:rsidRDefault="00D22743" w:rsidP="004D3407">
                  <w:pPr>
                    <w:ind w:left="-57"/>
                    <w:rPr>
                      <w:rFonts w:cs="Arial"/>
                      <w:sz w:val="20"/>
                    </w:rPr>
                  </w:pPr>
                  <w:r w:rsidRPr="009E4560">
                    <w:rPr>
                      <w:rFonts w:cs="Arial"/>
                      <w:sz w:val="12"/>
                      <w:szCs w:val="12"/>
                    </w:rPr>
                    <w:t xml:space="preserve">Unterschrift der/des Belehrten </w:t>
                  </w:r>
                  <w:r>
                    <w:rPr>
                      <w:rFonts w:cs="Arial"/>
                      <w:sz w:val="12"/>
                      <w:szCs w:val="12"/>
                    </w:rPr>
                    <w:t>(</w:t>
                  </w:r>
                  <w:r w:rsidRPr="0070682C">
                    <w:rPr>
                      <w:rFonts w:cs="Arial"/>
                      <w:sz w:val="12"/>
                      <w:szCs w:val="12"/>
                    </w:rPr>
                    <w:t>zugleich Bestätigung für den Empfang einer Durchschrift</w:t>
                  </w:r>
                  <w:r>
                    <w:rPr>
                      <w:rFonts w:cs="Arial"/>
                      <w:sz w:val="12"/>
                      <w:szCs w:val="12"/>
                    </w:rPr>
                    <w:t>)</w:t>
                  </w:r>
                </w:p>
              </w:tc>
            </w:tr>
            <w:tr w:rsidR="000A6011" w:rsidRPr="009E4560" w:rsidTr="000A6011">
              <w:trPr>
                <w:cantSplit/>
                <w:trHeight w:hRule="exact" w:val="238"/>
              </w:trPr>
              <w:tc>
                <w:tcPr>
                  <w:tcW w:w="4750" w:type="dxa"/>
                  <w:shd w:val="clear" w:color="auto" w:fill="auto"/>
                  <w:vAlign w:val="bottom"/>
                </w:tcPr>
                <w:p w:rsidR="000A6011" w:rsidRDefault="000A6011" w:rsidP="004D3407">
                  <w:pPr>
                    <w:ind w:left="-57"/>
                    <w:rPr>
                      <w:rFonts w:cs="Arial"/>
                      <w:sz w:val="12"/>
                      <w:szCs w:val="12"/>
                    </w:rPr>
                  </w:pPr>
                </w:p>
                <w:p w:rsidR="000A6011" w:rsidRPr="009E4560" w:rsidRDefault="000A6011" w:rsidP="004D3407">
                  <w:pPr>
                    <w:ind w:left="-57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  <w:vAlign w:val="bottom"/>
                </w:tcPr>
                <w:p w:rsidR="000A6011" w:rsidRPr="009E4560" w:rsidRDefault="000A6011" w:rsidP="00D22743">
                  <w:pPr>
                    <w:rPr>
                      <w:rFonts w:cs="Arial"/>
                      <w:noProof/>
                      <w:sz w:val="20"/>
                    </w:rPr>
                  </w:pPr>
                </w:p>
              </w:tc>
              <w:tc>
                <w:tcPr>
                  <w:tcW w:w="5071" w:type="dxa"/>
                  <w:shd w:val="clear" w:color="auto" w:fill="auto"/>
                  <w:vAlign w:val="bottom"/>
                </w:tcPr>
                <w:p w:rsidR="000A6011" w:rsidRPr="009E4560" w:rsidRDefault="000A6011" w:rsidP="004D3407">
                  <w:pPr>
                    <w:ind w:left="-57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0A6011" w:rsidRPr="009E4560" w:rsidTr="000A6011">
              <w:trPr>
                <w:cantSplit/>
                <w:trHeight w:hRule="exact" w:val="238"/>
              </w:trPr>
              <w:tc>
                <w:tcPr>
                  <w:tcW w:w="4750" w:type="dxa"/>
                  <w:shd w:val="clear" w:color="auto" w:fill="auto"/>
                  <w:vAlign w:val="bottom"/>
                </w:tcPr>
                <w:p w:rsidR="000A6011" w:rsidRDefault="000A6011" w:rsidP="004D3407">
                  <w:pPr>
                    <w:ind w:left="-57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  <w:vAlign w:val="bottom"/>
                </w:tcPr>
                <w:p w:rsidR="000A6011" w:rsidRPr="009E4560" w:rsidRDefault="000A6011" w:rsidP="00D22743">
                  <w:pPr>
                    <w:rPr>
                      <w:rFonts w:cs="Arial"/>
                      <w:noProof/>
                      <w:sz w:val="20"/>
                    </w:rPr>
                  </w:pPr>
                </w:p>
              </w:tc>
              <w:tc>
                <w:tcPr>
                  <w:tcW w:w="5071" w:type="dxa"/>
                  <w:shd w:val="clear" w:color="auto" w:fill="auto"/>
                  <w:vAlign w:val="bottom"/>
                </w:tcPr>
                <w:p w:rsidR="000A6011" w:rsidRPr="009E4560" w:rsidRDefault="000A6011" w:rsidP="004D3407">
                  <w:pPr>
                    <w:ind w:left="-57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</w:tbl>
          <w:p w:rsidR="00D22743" w:rsidRDefault="00D22743" w:rsidP="00D22743"/>
        </w:tc>
      </w:tr>
      <w:tr w:rsidR="00D22743" w:rsidRPr="007B586A" w:rsidTr="006A03AB">
        <w:trPr>
          <w:cantSplit/>
          <w:trHeight w:val="1150"/>
        </w:trPr>
        <w:tc>
          <w:tcPr>
            <w:tcW w:w="10432" w:type="dxa"/>
            <w:gridSpan w:val="19"/>
          </w:tcPr>
          <w:tbl>
            <w:tblPr>
              <w:tblpPr w:leftFromText="142" w:rightFromText="142" w:horzAnchor="margin" w:tblpXSpec="center" w:tblpYSpec="center"/>
              <w:tblW w:w="1043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103"/>
              <w:gridCol w:w="258"/>
              <w:gridCol w:w="5071"/>
            </w:tblGrid>
            <w:tr w:rsidR="00D22743" w:rsidRPr="009E4560" w:rsidTr="00C94DE2">
              <w:trPr>
                <w:cantSplit/>
                <w:trHeight w:val="238"/>
              </w:trPr>
              <w:tc>
                <w:tcPr>
                  <w:tcW w:w="5103" w:type="dxa"/>
                  <w:shd w:val="clear" w:color="auto" w:fill="auto"/>
                  <w:vAlign w:val="bottom"/>
                </w:tcPr>
                <w:tbl>
                  <w:tblPr>
                    <w:tblpPr w:leftFromText="142" w:rightFromText="142" w:horzAnchor="margin" w:tblpXSpec="center" w:tblpYSpec="center"/>
                    <w:tblW w:w="1043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0432"/>
                  </w:tblGrid>
                  <w:tr w:rsidR="005D67AE" w:rsidRPr="0070682C" w:rsidTr="001B0592">
                    <w:trPr>
                      <w:cantSplit/>
                      <w:trHeight w:val="476"/>
                    </w:trPr>
                    <w:tc>
                      <w:tcPr>
                        <w:tcW w:w="10432" w:type="dxa"/>
                        <w:shd w:val="clear" w:color="auto" w:fill="auto"/>
                        <w:vAlign w:val="bottom"/>
                      </w:tcPr>
                      <w:p w:rsidR="005D67AE" w:rsidRPr="00C7654E" w:rsidRDefault="005D67AE" w:rsidP="0058730B">
                        <w:pPr>
                          <w:tabs>
                            <w:tab w:val="left" w:pos="600"/>
                            <w:tab w:val="left" w:pos="840"/>
                            <w:tab w:val="left" w:pos="1080"/>
                            <w:tab w:val="left" w:pos="1320"/>
                          </w:tabs>
                          <w:ind w:left="-57"/>
                          <w:rPr>
                            <w:rFonts w:cs="Arial"/>
                            <w:sz w:val="12"/>
                            <w:szCs w:val="12"/>
                          </w:rPr>
                        </w:pPr>
                        <w:r w:rsidRPr="00C7654E">
                          <w:rPr>
                            <w:rFonts w:cs="Arial"/>
                            <w:b/>
                            <w:sz w:val="12"/>
                            <w:szCs w:val="12"/>
                          </w:rPr>
                          <w:t>HJV 70</w:t>
                        </w:r>
                        <w:r w:rsidR="00696623">
                          <w:rPr>
                            <w:rFonts w:cs="Arial"/>
                            <w:b/>
                            <w:sz w:val="12"/>
                            <w:szCs w:val="12"/>
                          </w:rPr>
                          <w:t>a</w:t>
                        </w:r>
                        <w:r w:rsidR="0009671D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="0058730B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C7654E">
                          <w:rPr>
                            <w:rFonts w:cs="Arial"/>
                            <w:sz w:val="12"/>
                            <w:szCs w:val="12"/>
                            <w:u w:val="single"/>
                          </w:rPr>
                          <w:t>Belehrung über die Verfassungstreue bei Einstellung in den öffentlichen Dienst</w:t>
                        </w:r>
                        <w:r w:rsidR="00C94DE2">
                          <w:rPr>
                            <w:rFonts w:cs="Arial"/>
                            <w:sz w:val="12"/>
                            <w:szCs w:val="12"/>
                            <w:u w:val="single"/>
                          </w:rPr>
                          <w:t xml:space="preserve"> (Ref)</w:t>
                        </w:r>
                      </w:p>
                      <w:p w:rsidR="005D67AE" w:rsidRPr="00C7654E" w:rsidRDefault="005D67AE" w:rsidP="005D67AE">
                        <w:pPr>
                          <w:tabs>
                            <w:tab w:val="left" w:pos="600"/>
                            <w:tab w:val="left" w:pos="840"/>
                            <w:tab w:val="left" w:pos="1080"/>
                            <w:tab w:val="left" w:pos="1320"/>
                          </w:tabs>
                          <w:rPr>
                            <w:rFonts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 xml:space="preserve">            </w:t>
                        </w:r>
                        <w:r w:rsidR="0009671D">
                          <w:rPr>
                            <w:rFonts w:cs="Arial"/>
                            <w:sz w:val="12"/>
                            <w:szCs w:val="12"/>
                          </w:rPr>
                          <w:t xml:space="preserve">  </w:t>
                        </w:r>
                        <w:r w:rsidRPr="00C7654E">
                          <w:rPr>
                            <w:rFonts w:cs="Arial"/>
                            <w:sz w:val="12"/>
                            <w:szCs w:val="12"/>
                          </w:rPr>
                          <w:t>Satz und Gestaltung: OLG Frankfurt  am Ma</w:t>
                        </w:r>
                        <w:r w:rsidR="0058730B">
                          <w:rPr>
                            <w:rFonts w:cs="Arial"/>
                            <w:sz w:val="12"/>
                            <w:szCs w:val="12"/>
                          </w:rPr>
                          <w:t>in  </w:t>
                        </w:r>
                        <w:r w:rsidR="0058730B">
                          <w:rPr>
                            <w:rFonts w:cs="Arial"/>
                            <w:sz w:val="12"/>
                            <w:szCs w:val="12"/>
                          </w:rPr>
                          <w:noBreakHyphen/>
                          <w:t> Elektronische Form </w:t>
                        </w:r>
                        <w:r w:rsidR="0058730B">
                          <w:rPr>
                            <w:rFonts w:cs="Arial"/>
                            <w:sz w:val="12"/>
                            <w:szCs w:val="12"/>
                          </w:rPr>
                          <w:noBreakHyphen/>
                          <w:t>   (03</w:t>
                        </w:r>
                        <w:r w:rsidRPr="00C7654E">
                          <w:rPr>
                            <w:rFonts w:cs="Arial"/>
                            <w:sz w:val="12"/>
                            <w:szCs w:val="12"/>
                          </w:rPr>
                          <w:t>.19)</w:t>
                        </w:r>
                      </w:p>
                      <w:p w:rsidR="005D67AE" w:rsidRPr="0070682C" w:rsidRDefault="005D67AE" w:rsidP="005D67AE">
                        <w:pPr>
                          <w:ind w:left="-85"/>
                          <w:rPr>
                            <w:rFonts w:cs="Arial"/>
                            <w:sz w:val="20"/>
                          </w:rPr>
                        </w:pPr>
                      </w:p>
                    </w:tc>
                  </w:tr>
                </w:tbl>
                <w:p w:rsidR="00D22743" w:rsidRPr="009E4560" w:rsidRDefault="00D22743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  <w:vAlign w:val="bottom"/>
                </w:tcPr>
                <w:p w:rsidR="00D22743" w:rsidRPr="009E4560" w:rsidRDefault="00D22743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071" w:type="dxa"/>
                  <w:shd w:val="clear" w:color="auto" w:fill="auto"/>
                  <w:vAlign w:val="bottom"/>
                </w:tcPr>
                <w:p w:rsidR="00D22743" w:rsidRPr="009E4560" w:rsidRDefault="00D22743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9A58A2" w:rsidRPr="009E4560" w:rsidTr="00C94DE2">
              <w:trPr>
                <w:cantSplit/>
                <w:trHeight w:val="238"/>
              </w:trPr>
              <w:tc>
                <w:tcPr>
                  <w:tcW w:w="5103" w:type="dxa"/>
                  <w:shd w:val="clear" w:color="auto" w:fill="auto"/>
                  <w:vAlign w:val="bottom"/>
                </w:tcPr>
                <w:p w:rsidR="009A58A2" w:rsidRPr="00C7654E" w:rsidRDefault="009A58A2" w:rsidP="0058730B">
                  <w:pPr>
                    <w:tabs>
                      <w:tab w:val="left" w:pos="600"/>
                      <w:tab w:val="left" w:pos="840"/>
                      <w:tab w:val="left" w:pos="1080"/>
                      <w:tab w:val="left" w:pos="1320"/>
                    </w:tabs>
                    <w:ind w:left="-57"/>
                    <w:rPr>
                      <w:rFonts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  <w:vAlign w:val="bottom"/>
                </w:tcPr>
                <w:p w:rsidR="009A58A2" w:rsidRPr="009E4560" w:rsidRDefault="009A58A2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071" w:type="dxa"/>
                  <w:shd w:val="clear" w:color="auto" w:fill="auto"/>
                  <w:vAlign w:val="bottom"/>
                </w:tcPr>
                <w:p w:rsidR="009A58A2" w:rsidRPr="009E4560" w:rsidRDefault="009A58A2" w:rsidP="00D22743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D22743" w:rsidRDefault="00D22743" w:rsidP="00D22743"/>
        </w:tc>
      </w:tr>
      <w:tr w:rsidR="009A58A2" w:rsidRPr="007B586A" w:rsidTr="001B0592">
        <w:trPr>
          <w:cantSplit/>
          <w:trHeight w:hRule="exact" w:val="476"/>
        </w:trPr>
        <w:tc>
          <w:tcPr>
            <w:tcW w:w="10432" w:type="dxa"/>
            <w:gridSpan w:val="19"/>
          </w:tcPr>
          <w:p w:rsidR="009A58A2" w:rsidRPr="009A58A2" w:rsidRDefault="009A58A2" w:rsidP="009A58A2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9A58A2">
              <w:rPr>
                <w:rFonts w:cs="Arial"/>
                <w:sz w:val="18"/>
                <w:szCs w:val="18"/>
              </w:rPr>
              <w:lastRenderedPageBreak/>
              <w:t>- Durchschrift für die/den Belehrten -</w:t>
            </w:r>
          </w:p>
        </w:tc>
      </w:tr>
      <w:tr w:rsidR="000A6011" w:rsidRPr="007B586A" w:rsidTr="001B0592">
        <w:trPr>
          <w:cantSplit/>
          <w:trHeight w:hRule="exact" w:val="476"/>
        </w:trPr>
        <w:tc>
          <w:tcPr>
            <w:tcW w:w="4468" w:type="dxa"/>
            <w:gridSpan w:val="9"/>
            <w:vMerge w:val="restart"/>
          </w:tcPr>
          <w:p w:rsidR="000A6011" w:rsidRPr="006E3F89" w:rsidRDefault="00F47EEC" w:rsidP="00643CED">
            <w:pPr>
              <w:rPr>
                <w:rFonts w:cs="Arial"/>
                <w:sz w:val="20"/>
              </w:rPr>
            </w:pPr>
            <w:r w:rsidRPr="006E3F89">
              <w:rPr>
                <w:rFonts w:cs="Arial"/>
                <w:noProof/>
                <w:sz w:val="20"/>
              </w:rPr>
              <w:t xml:space="preserve"> </w:t>
            </w:r>
            <w:r w:rsidR="00162615" w:rsidRPr="006E3F89">
              <w:rPr>
                <w:rFonts w:cs="Arial"/>
                <w:noProof/>
                <w:sz w:val="20"/>
              </w:rPr>
              <w:fldChar w:fldCharType="begin"/>
            </w:r>
            <w:r w:rsidR="00162615" w:rsidRPr="006E3F89">
              <w:rPr>
                <w:rFonts w:cs="Arial"/>
                <w:noProof/>
                <w:sz w:val="20"/>
              </w:rPr>
              <w:instrText xml:space="preserve"> hjv70Text1 </w:instrText>
            </w:r>
            <w:r w:rsidR="00162615" w:rsidRPr="006E3F89">
              <w:rPr>
                <w:rFonts w:cs="Arial"/>
                <w:noProof/>
                <w:sz w:val="20"/>
              </w:rPr>
              <w:fldChar w:fldCharType="separate"/>
            </w:r>
            <w:r w:rsidR="00060F5A">
              <w:rPr>
                <w:rFonts w:cs="Arial"/>
                <w:noProof/>
                <w:sz w:val="20"/>
              </w:rPr>
              <w:t xml:space="preserve">     </w:t>
            </w:r>
            <w:r w:rsidR="00162615" w:rsidRPr="006E3F89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97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5"/>
            <w:vMerge w:val="restart"/>
            <w:vAlign w:val="bottom"/>
          </w:tcPr>
          <w:p w:rsidR="000A6011" w:rsidRPr="007B586A" w:rsidRDefault="00060F5A" w:rsidP="000A6011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-452755</wp:posOffset>
                  </wp:positionV>
                  <wp:extent cx="581660" cy="666115"/>
                  <wp:effectExtent l="0" t="0" r="0" b="0"/>
                  <wp:wrapTight wrapText="bothSides">
                    <wp:wrapPolygon edited="0">
                      <wp:start x="0" y="0"/>
                      <wp:lineTo x="0" y="21003"/>
                      <wp:lineTo x="21223" y="21003"/>
                      <wp:lineTo x="21223" y="0"/>
                      <wp:lineTo x="0" y="0"/>
                    </wp:wrapPolygon>
                  </wp:wrapTight>
                  <wp:docPr id="6" name="Bild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011" w:rsidRPr="007B586A" w:rsidTr="001B0592">
        <w:trPr>
          <w:cantSplit/>
          <w:trHeight w:hRule="exact" w:val="476"/>
        </w:trPr>
        <w:tc>
          <w:tcPr>
            <w:tcW w:w="4468" w:type="dxa"/>
            <w:gridSpan w:val="9"/>
            <w:vMerge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4" w:type="dxa"/>
            <w:gridSpan w:val="5"/>
            <w:vMerge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</w:tr>
      <w:tr w:rsidR="000A6011" w:rsidRPr="007B586A" w:rsidTr="001B0592">
        <w:trPr>
          <w:cantSplit/>
          <w:trHeight w:hRule="exact" w:val="476"/>
        </w:trPr>
        <w:tc>
          <w:tcPr>
            <w:tcW w:w="4468" w:type="dxa"/>
            <w:gridSpan w:val="9"/>
            <w:vMerge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nil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3" w:type="dxa"/>
            <w:tcBorders>
              <w:left w:val="nil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A6011" w:rsidRPr="007B586A" w:rsidTr="001B0592">
        <w:trPr>
          <w:cantSplit/>
          <w:trHeight w:val="240"/>
        </w:trPr>
        <w:tc>
          <w:tcPr>
            <w:tcW w:w="4468" w:type="dxa"/>
            <w:gridSpan w:val="9"/>
          </w:tcPr>
          <w:p w:rsidR="000A6011" w:rsidRPr="00097FDB" w:rsidRDefault="000A6011" w:rsidP="000A6011">
            <w:pPr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Aktenzeichen (Bitte stets angeben)</w:t>
            </w:r>
          </w:p>
        </w:tc>
        <w:tc>
          <w:tcPr>
            <w:tcW w:w="297" w:type="dxa"/>
            <w:shd w:val="clear" w:color="auto" w:fill="auto"/>
          </w:tcPr>
          <w:p w:rsidR="000A6011" w:rsidRPr="00E04C04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0A6011" w:rsidRPr="00E04C04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shd w:val="clear" w:color="auto" w:fill="auto"/>
          </w:tcPr>
          <w:p w:rsidR="000A6011" w:rsidRPr="00E04C04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shd w:val="clear" w:color="auto" w:fill="auto"/>
          </w:tcPr>
          <w:p w:rsidR="000A6011" w:rsidRPr="00097FDB" w:rsidRDefault="000A6011" w:rsidP="000A6011">
            <w:pPr>
              <w:jc w:val="right"/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sym w:font="Wingdings" w:char="F028"/>
            </w:r>
          </w:p>
        </w:tc>
        <w:tc>
          <w:tcPr>
            <w:tcW w:w="1490" w:type="dxa"/>
            <w:gridSpan w:val="3"/>
            <w:shd w:val="clear" w:color="auto" w:fill="auto"/>
          </w:tcPr>
          <w:p w:rsidR="000A6011" w:rsidRPr="00097FDB" w:rsidRDefault="000A6011" w:rsidP="000A6011">
            <w:pPr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Nebenstelle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A6011" w:rsidRPr="00097FDB" w:rsidRDefault="000A6011" w:rsidP="000A6011">
            <w:pPr>
              <w:rPr>
                <w:rFonts w:cs="Arial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Datum</w:t>
            </w:r>
          </w:p>
        </w:tc>
      </w:tr>
      <w:tr w:rsidR="000A6011" w:rsidRPr="007B586A" w:rsidTr="001B0592">
        <w:trPr>
          <w:cantSplit/>
          <w:trHeight w:hRule="exact" w:val="240"/>
        </w:trPr>
        <w:tc>
          <w:tcPr>
            <w:tcW w:w="4468" w:type="dxa"/>
            <w:gridSpan w:val="9"/>
            <w:tcBorders>
              <w:bottom w:val="single" w:sz="8" w:space="0" w:color="auto"/>
            </w:tcBorders>
            <w:vAlign w:val="bottom"/>
          </w:tcPr>
          <w:p w:rsidR="000A6011" w:rsidRPr="00097FDB" w:rsidRDefault="00643CED" w:rsidP="000A60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hjv70Text2 </w:instrText>
            </w:r>
            <w:r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6011" w:rsidRPr="004437CE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6011" w:rsidRPr="004437CE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6011" w:rsidRPr="004437CE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6011" w:rsidRPr="004437CE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6011" w:rsidRPr="00097FDB" w:rsidRDefault="00F47EEC" w:rsidP="000A6011">
            <w:pPr>
              <w:rPr>
                <w:rFonts w:cs="Arial"/>
                <w:sz w:val="18"/>
                <w:szCs w:val="18"/>
              </w:rPr>
            </w:pPr>
            <w:r w:rsidRPr="001E6A71"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</w:instrText>
            </w:r>
            <w:r w:rsidR="00757CF3">
              <w:rPr>
                <w:rFonts w:cs="Arial"/>
                <w:noProof/>
                <w:sz w:val="18"/>
                <w:szCs w:val="18"/>
              </w:rPr>
              <w:instrText>70</w:instrText>
            </w:r>
            <w:r>
              <w:rPr>
                <w:rFonts w:cs="Arial"/>
                <w:noProof/>
                <w:sz w:val="18"/>
                <w:szCs w:val="18"/>
              </w:rPr>
              <w:instrText>Text3</w:instrText>
            </w:r>
            <w:r w:rsidRPr="001E6A71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6011" w:rsidRPr="00097FDB" w:rsidRDefault="00F47EEC" w:rsidP="000A6011">
            <w:pPr>
              <w:rPr>
                <w:rFonts w:cs="Arial"/>
                <w:sz w:val="18"/>
                <w:szCs w:val="18"/>
              </w:rPr>
            </w:pPr>
            <w:r w:rsidRPr="001E6A71"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</w:instrText>
            </w:r>
            <w:r w:rsidR="00757CF3">
              <w:rPr>
                <w:rFonts w:cs="Arial"/>
                <w:noProof/>
                <w:sz w:val="18"/>
                <w:szCs w:val="18"/>
              </w:rPr>
              <w:instrText>70</w:instrText>
            </w:r>
            <w:r>
              <w:rPr>
                <w:rFonts w:cs="Arial"/>
                <w:noProof/>
                <w:sz w:val="18"/>
                <w:szCs w:val="18"/>
              </w:rPr>
              <w:instrText>Text4</w:instrText>
            </w:r>
            <w:r w:rsidRPr="001E6A71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0A6011" w:rsidRPr="007B586A" w:rsidTr="001B0592">
        <w:trPr>
          <w:cantSplit/>
          <w:trHeight w:hRule="exact" w:val="476"/>
        </w:trPr>
        <w:tc>
          <w:tcPr>
            <w:tcW w:w="29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93" w:type="dxa"/>
            <w:vAlign w:val="bottom"/>
          </w:tcPr>
          <w:p w:rsidR="000A6011" w:rsidRPr="007B586A" w:rsidRDefault="000A6011" w:rsidP="000A6011">
            <w:pPr>
              <w:rPr>
                <w:rFonts w:ascii="Times New Roman" w:hAnsi="Times New Roman"/>
                <w:sz w:val="20"/>
              </w:rPr>
            </w:pPr>
          </w:p>
        </w:tc>
      </w:tr>
      <w:tr w:rsidR="000A6011" w:rsidRPr="007B586A" w:rsidTr="001B0592">
        <w:trPr>
          <w:cantSplit/>
          <w:trHeight w:val="238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011" w:rsidRPr="00DC329D" w:rsidRDefault="000A6011" w:rsidP="000A6011">
            <w:pPr>
              <w:spacing w:before="40"/>
              <w:rPr>
                <w:rFonts w:ascii="Times New Roman" w:hAnsi="Times New Roman"/>
                <w:sz w:val="12"/>
                <w:szCs w:val="12"/>
              </w:rPr>
            </w:pPr>
            <w:r w:rsidRPr="00097FDB">
              <w:rPr>
                <w:rFonts w:cs="Arial"/>
                <w:sz w:val="12"/>
                <w:szCs w:val="12"/>
              </w:rPr>
              <w:t>Name, Vorname</w:t>
            </w:r>
            <w:r>
              <w:rPr>
                <w:rFonts w:cs="Arial"/>
                <w:sz w:val="12"/>
                <w:szCs w:val="12"/>
              </w:rPr>
              <w:t>; ggf. Geburtsname</w:t>
            </w:r>
          </w:p>
        </w:tc>
        <w:tc>
          <w:tcPr>
            <w:tcW w:w="8235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6011" w:rsidRPr="00DC329D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6011" w:rsidRPr="007B586A" w:rsidTr="001B0592">
        <w:trPr>
          <w:cantSplit/>
          <w:trHeight w:hRule="exact" w:val="238"/>
        </w:trPr>
        <w:tc>
          <w:tcPr>
            <w:tcW w:w="1043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11" w:rsidRPr="00097FDB" w:rsidRDefault="00F47EEC" w:rsidP="000A6011">
            <w:pPr>
              <w:rPr>
                <w:rFonts w:cs="Arial"/>
                <w:sz w:val="18"/>
                <w:szCs w:val="18"/>
              </w:rPr>
            </w:pPr>
            <w:r w:rsidRPr="001E6A71"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</w:instrText>
            </w:r>
            <w:r w:rsidR="00757CF3">
              <w:rPr>
                <w:rFonts w:cs="Arial"/>
                <w:noProof/>
                <w:sz w:val="18"/>
                <w:szCs w:val="18"/>
              </w:rPr>
              <w:instrText>70</w:instrText>
            </w:r>
            <w:r>
              <w:rPr>
                <w:rFonts w:cs="Arial"/>
                <w:noProof/>
                <w:sz w:val="18"/>
                <w:szCs w:val="18"/>
              </w:rPr>
              <w:instrText>Text5</w:instrText>
            </w:r>
            <w:r w:rsidRPr="001E6A71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0A6011" w:rsidRPr="007B586A" w:rsidTr="001B0592">
        <w:trPr>
          <w:cantSplit/>
          <w:trHeight w:val="232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A6011" w:rsidRPr="00296AAF" w:rsidRDefault="000A6011" w:rsidP="000A6011">
            <w:pPr>
              <w:spacing w:before="40"/>
              <w:rPr>
                <w:rFonts w:cs="Arial"/>
                <w:sz w:val="12"/>
                <w:szCs w:val="12"/>
              </w:rPr>
            </w:pPr>
            <w:r w:rsidRPr="00296AAF">
              <w:rPr>
                <w:rFonts w:cs="Arial"/>
                <w:sz w:val="12"/>
                <w:szCs w:val="12"/>
              </w:rPr>
              <w:t>Geburtsdatum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:rsidR="000A6011" w:rsidRPr="00296AAF" w:rsidRDefault="000A6011" w:rsidP="000A601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6011" w:rsidRPr="00296AAF" w:rsidRDefault="000A6011" w:rsidP="000A6011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6011" w:rsidRPr="00296AAF" w:rsidRDefault="000A6011" w:rsidP="000A6011">
            <w:pPr>
              <w:spacing w:before="40"/>
              <w:rPr>
                <w:rFonts w:cs="Arial"/>
                <w:sz w:val="12"/>
                <w:szCs w:val="12"/>
              </w:rPr>
            </w:pPr>
            <w:r w:rsidRPr="00296AAF">
              <w:rPr>
                <w:rFonts w:cs="Arial"/>
                <w:sz w:val="12"/>
                <w:szCs w:val="12"/>
              </w:rPr>
              <w:t>Geburtsort</w:t>
            </w: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6011" w:rsidRPr="007B586A" w:rsidTr="001B0592">
        <w:trPr>
          <w:cantSplit/>
          <w:trHeight w:hRule="exact" w:val="231"/>
        </w:trPr>
        <w:tc>
          <w:tcPr>
            <w:tcW w:w="2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11" w:rsidRPr="008A2E48" w:rsidRDefault="00F47EEC" w:rsidP="000A6011">
            <w:pPr>
              <w:rPr>
                <w:rFonts w:cs="Arial"/>
                <w:sz w:val="18"/>
                <w:szCs w:val="18"/>
              </w:rPr>
            </w:pPr>
            <w:r w:rsidRPr="008A2E48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8A2E48">
              <w:rPr>
                <w:rFonts w:cs="Arial"/>
                <w:noProof/>
                <w:sz w:val="18"/>
                <w:szCs w:val="18"/>
              </w:rPr>
              <w:instrText xml:space="preserve"> hjv</w:instrText>
            </w:r>
            <w:r w:rsidR="00757CF3" w:rsidRPr="008A2E48">
              <w:rPr>
                <w:rFonts w:cs="Arial"/>
                <w:noProof/>
                <w:sz w:val="18"/>
                <w:szCs w:val="18"/>
              </w:rPr>
              <w:instrText>70</w:instrText>
            </w:r>
            <w:r w:rsidRPr="008A2E48">
              <w:rPr>
                <w:rFonts w:cs="Arial"/>
                <w:noProof/>
                <w:sz w:val="18"/>
                <w:szCs w:val="18"/>
              </w:rPr>
              <w:instrText xml:space="preserve">Text6 </w:instrText>
            </w:r>
            <w:r w:rsidRPr="008A2E4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 w:rsidRPr="008A2E48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8A2E48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11" w:rsidRPr="00296AAF" w:rsidRDefault="00F47EEC" w:rsidP="000A6011">
            <w:pPr>
              <w:rPr>
                <w:rFonts w:cs="Arial"/>
                <w:sz w:val="20"/>
              </w:rPr>
            </w:pPr>
            <w:r w:rsidRPr="001E6A71"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</w:instrText>
            </w:r>
            <w:r w:rsidR="00757CF3">
              <w:rPr>
                <w:rFonts w:cs="Arial"/>
                <w:noProof/>
                <w:sz w:val="18"/>
                <w:szCs w:val="18"/>
              </w:rPr>
              <w:instrText>70</w:instrText>
            </w:r>
            <w:r>
              <w:rPr>
                <w:rFonts w:cs="Arial"/>
                <w:noProof/>
                <w:sz w:val="18"/>
                <w:szCs w:val="18"/>
              </w:rPr>
              <w:instrText>Text7</w:instrText>
            </w:r>
            <w:r w:rsidRPr="001E6A71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0A6011" w:rsidRPr="007B586A" w:rsidTr="001B0592">
        <w:trPr>
          <w:cantSplit/>
          <w:trHeight w:val="238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A6011" w:rsidRPr="00296AAF" w:rsidRDefault="000A6011" w:rsidP="000A6011">
            <w:pPr>
              <w:spacing w:before="40"/>
              <w:rPr>
                <w:rFonts w:cs="Arial"/>
                <w:sz w:val="12"/>
                <w:szCs w:val="12"/>
              </w:rPr>
            </w:pPr>
            <w:r w:rsidRPr="00296AAF">
              <w:rPr>
                <w:rFonts w:cs="Arial"/>
                <w:sz w:val="12"/>
                <w:szCs w:val="12"/>
              </w:rPr>
              <w:t>Straße, Hausnummer, PLZ, Wohnort</w:t>
            </w:r>
          </w:p>
        </w:tc>
        <w:tc>
          <w:tcPr>
            <w:tcW w:w="297" w:type="dxa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auto"/>
          </w:tcPr>
          <w:p w:rsidR="000A6011" w:rsidRPr="00A40653" w:rsidRDefault="000A6011" w:rsidP="000A601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6011" w:rsidRPr="007B586A" w:rsidTr="001B0592">
        <w:trPr>
          <w:cantSplit/>
          <w:trHeight w:hRule="exact" w:val="238"/>
        </w:trPr>
        <w:tc>
          <w:tcPr>
            <w:tcW w:w="1043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1" w:rsidRPr="00296AAF" w:rsidRDefault="00F47EEC" w:rsidP="000A6011">
            <w:pPr>
              <w:rPr>
                <w:rFonts w:cs="Arial"/>
                <w:sz w:val="18"/>
                <w:szCs w:val="18"/>
              </w:rPr>
            </w:pPr>
            <w:r w:rsidRPr="001E6A71"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</w:instrText>
            </w:r>
            <w:r w:rsidR="00757CF3">
              <w:rPr>
                <w:rFonts w:cs="Arial"/>
                <w:noProof/>
                <w:sz w:val="18"/>
                <w:szCs w:val="18"/>
              </w:rPr>
              <w:instrText>70</w:instrText>
            </w:r>
            <w:r>
              <w:rPr>
                <w:rFonts w:cs="Arial"/>
                <w:noProof/>
                <w:sz w:val="18"/>
                <w:szCs w:val="18"/>
              </w:rPr>
              <w:instrText>Text8</w:instrText>
            </w:r>
            <w:r w:rsidRPr="001E6A71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0A6011" w:rsidRPr="007B586A" w:rsidTr="001B0592">
        <w:trPr>
          <w:cantSplit/>
          <w:trHeight w:val="233"/>
        </w:trPr>
        <w:tc>
          <w:tcPr>
            <w:tcW w:w="7745" w:type="dxa"/>
            <w:gridSpan w:val="16"/>
            <w:tcBorders>
              <w:top w:val="single" w:sz="4" w:space="0" w:color="auto"/>
            </w:tcBorders>
            <w:vAlign w:val="bottom"/>
          </w:tcPr>
          <w:p w:rsidR="000A6011" w:rsidRPr="005A6AFD" w:rsidRDefault="000A6011" w:rsidP="000A6011">
            <w:pPr>
              <w:rPr>
                <w:rFonts w:cs="Arial"/>
                <w:sz w:val="18"/>
                <w:szCs w:val="18"/>
              </w:rPr>
            </w:pPr>
            <w:r w:rsidRPr="005A6AFD">
              <w:rPr>
                <w:rFonts w:cs="Arial"/>
                <w:sz w:val="18"/>
                <w:szCs w:val="18"/>
              </w:rPr>
              <w:t>die bzw. der für die Einstellung in den öffentlichen Dienst des Landes Hessen als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011" w:rsidRPr="00296AAF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011" w:rsidRPr="00296AAF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0A6011" w:rsidRPr="00296AAF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</w:tr>
      <w:tr w:rsidR="000A6011" w:rsidRPr="007B586A" w:rsidTr="001B0592">
        <w:trPr>
          <w:cantSplit/>
          <w:trHeight w:hRule="exact" w:val="232"/>
        </w:trPr>
        <w:tc>
          <w:tcPr>
            <w:tcW w:w="7745" w:type="dxa"/>
            <w:gridSpan w:val="16"/>
            <w:vAlign w:val="bottom"/>
          </w:tcPr>
          <w:p w:rsidR="000A6011" w:rsidRPr="005A6AFD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0A6011" w:rsidRPr="00296AAF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0A6011" w:rsidRPr="00296AAF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0A6011" w:rsidRPr="00296AAF" w:rsidRDefault="000A6011" w:rsidP="000A6011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422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48" w:rsidRPr="00BD5093" w:rsidRDefault="008A2E48" w:rsidP="008A2E48">
            <w:pPr>
              <w:rPr>
                <w:rFonts w:cs="Arial"/>
                <w:sz w:val="18"/>
                <w:szCs w:val="18"/>
              </w:rPr>
            </w:pPr>
            <w:r w:rsidRPr="00BD50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Rechtsreferendarin"/>
                    <w:listEntry w:val="Rechtsreferendar"/>
                  </w:ddList>
                </w:ffData>
              </w:fldChar>
            </w:r>
            <w:r w:rsidRPr="00BD5093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B0592">
              <w:rPr>
                <w:rFonts w:cs="Arial"/>
                <w:sz w:val="18"/>
                <w:szCs w:val="18"/>
              </w:rPr>
            </w:r>
            <w:r w:rsidR="001B0592">
              <w:rPr>
                <w:rFonts w:cs="Arial"/>
                <w:sz w:val="18"/>
                <w:szCs w:val="18"/>
              </w:rPr>
              <w:fldChar w:fldCharType="separate"/>
            </w:r>
            <w:r w:rsidRPr="00BD50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12" w:type="dxa"/>
            <w:gridSpan w:val="3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bei dem bzw. der</w:t>
            </w:r>
          </w:p>
        </w:tc>
        <w:tc>
          <w:tcPr>
            <w:tcW w:w="469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1E6A71">
              <w:rPr>
                <w:rFonts w:cs="Arial"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sz w:val="18"/>
                <w:szCs w:val="18"/>
              </w:rPr>
              <w:instrText xml:space="preserve"> hjv70Text10 </w:instrTex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60F5A">
              <w:rPr>
                <w:rFonts w:cs="Arial"/>
                <w:noProof/>
                <w:sz w:val="18"/>
                <w:szCs w:val="18"/>
              </w:rPr>
              <w:t xml:space="preserve">     </w:t>
            </w:r>
            <w:r w:rsidRPr="001E6A71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4228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2E48" w:rsidRPr="005A6AFD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92" w:type="dxa"/>
            <w:gridSpan w:val="8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296" w:type="dxa"/>
            <w:gridSpan w:val="2"/>
            <w:shd w:val="clear" w:color="auto" w:fill="auto"/>
            <w:vAlign w:val="bottom"/>
          </w:tcPr>
          <w:p w:rsidR="008A2E48" w:rsidRPr="005A6AFD" w:rsidRDefault="008A2E48" w:rsidP="008A2E48">
            <w:pPr>
              <w:rPr>
                <w:rFonts w:cs="Arial"/>
                <w:sz w:val="18"/>
                <w:szCs w:val="18"/>
              </w:rPr>
            </w:pPr>
            <w:r w:rsidRPr="005A6AFD">
              <w:rPr>
                <w:rFonts w:cs="Arial"/>
                <w:sz w:val="18"/>
                <w:szCs w:val="18"/>
              </w:rPr>
              <w:fldChar w:fldCharType="begin">
                <w:ffData>
                  <w:name w:val="hjv70_11a"/>
                  <w:enabled/>
                  <w:calcOnExit w:val="0"/>
                  <w:exitMacro w:val="hjv70_1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hjv70_11a"/>
            <w:r w:rsidRPr="005A6AF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592">
              <w:rPr>
                <w:rFonts w:cs="Arial"/>
                <w:sz w:val="18"/>
                <w:szCs w:val="18"/>
              </w:rPr>
            </w:r>
            <w:r w:rsidR="001B0592">
              <w:rPr>
                <w:rFonts w:cs="Arial"/>
                <w:sz w:val="18"/>
                <w:szCs w:val="18"/>
              </w:rPr>
              <w:fldChar w:fldCharType="separate"/>
            </w:r>
            <w:r w:rsidRPr="005A6AFD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82" w:type="dxa"/>
            <w:gridSpan w:val="4"/>
            <w:vAlign w:val="bottom"/>
          </w:tcPr>
          <w:p w:rsidR="008A2E48" w:rsidRPr="005A6AFD" w:rsidRDefault="008A2E48" w:rsidP="008A2E48">
            <w:pPr>
              <w:rPr>
                <w:rFonts w:cs="Arial"/>
                <w:sz w:val="18"/>
                <w:szCs w:val="18"/>
              </w:rPr>
            </w:pPr>
            <w:r w:rsidRPr="005A6AFD">
              <w:rPr>
                <w:rFonts w:cs="Arial"/>
                <w:sz w:val="18"/>
                <w:szCs w:val="18"/>
              </w:rPr>
              <w:t>in Frage kommen kann,</w:t>
            </w:r>
          </w:p>
        </w:tc>
        <w:tc>
          <w:tcPr>
            <w:tcW w:w="297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hjv70_12a"/>
                  <w:enabled/>
                  <w:calcOnExit w:val="0"/>
                  <w:exitMacro w:val="hjv70_12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hjv70_12a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0592">
              <w:rPr>
                <w:rFonts w:cs="Arial"/>
                <w:sz w:val="18"/>
                <w:szCs w:val="18"/>
              </w:rPr>
            </w:r>
            <w:r w:rsidR="001B059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65" w:type="dxa"/>
            <w:gridSpan w:val="4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vorgesehen ist,</w:t>
            </w:r>
          </w:p>
        </w:tc>
        <w:tc>
          <w:tcPr>
            <w:tcW w:w="515" w:type="dxa"/>
            <w:gridSpan w:val="2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296" w:type="dxa"/>
            <w:gridSpan w:val="2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682" w:type="dxa"/>
            <w:gridSpan w:val="4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wurde die nachstehende</w:t>
            </w:r>
            <w:r w:rsidRPr="00296AAF">
              <w:rPr>
                <w:rFonts w:cs="Arial"/>
                <w:spacing w:val="26"/>
                <w:sz w:val="18"/>
                <w:szCs w:val="18"/>
              </w:rPr>
              <w:t xml:space="preserve"> </w:t>
            </w:r>
            <w:r w:rsidRPr="00296AAF">
              <w:rPr>
                <w:rFonts w:cs="Arial"/>
                <w:b/>
                <w:spacing w:val="26"/>
                <w:sz w:val="18"/>
                <w:szCs w:val="18"/>
              </w:rPr>
              <w:t>B e l e h r u n g</w:t>
            </w:r>
            <w:r w:rsidRPr="00296AAF">
              <w:rPr>
                <w:rFonts w:cs="Arial"/>
                <w:spacing w:val="26"/>
                <w:sz w:val="18"/>
                <w:szCs w:val="18"/>
              </w:rPr>
              <w:t xml:space="preserve"> </w:t>
            </w:r>
            <w:r w:rsidRPr="00296AAF">
              <w:rPr>
                <w:rFonts w:cs="Arial"/>
                <w:sz w:val="18"/>
                <w:szCs w:val="18"/>
              </w:rPr>
              <w:t>erteilt:</w:t>
            </w: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8A2E48" w:rsidRPr="007B586A" w:rsidRDefault="008A2E48" w:rsidP="008A2E48">
            <w:pPr>
              <w:rPr>
                <w:rFonts w:ascii="Times New Roman" w:hAnsi="Times New Roman"/>
                <w:sz w:val="20"/>
              </w:rPr>
            </w:pPr>
          </w:p>
        </w:tc>
      </w:tr>
      <w:tr w:rsidR="008A2E48" w:rsidRPr="007B586A" w:rsidTr="0036003B">
        <w:trPr>
          <w:cantSplit/>
          <w:trHeight w:val="566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964B0A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Bewerberinnen und Bewerber für den öffentlichen Dienst müssen die Gewähr dafür bieten, dass sie jederzeit für die</w:t>
            </w:r>
            <w:r w:rsidR="00964B0A">
              <w:rPr>
                <w:rFonts w:cs="Arial"/>
                <w:sz w:val="18"/>
                <w:szCs w:val="18"/>
              </w:rPr>
              <w:t xml:space="preserve"> </w:t>
            </w:r>
            <w:r w:rsidRPr="00296AAF">
              <w:rPr>
                <w:rFonts w:cs="Arial"/>
                <w:sz w:val="18"/>
                <w:szCs w:val="18"/>
              </w:rPr>
              <w:t xml:space="preserve">freiheitliche demokratische Grundordnung eintreten. </w:t>
            </w:r>
          </w:p>
        </w:tc>
      </w:tr>
      <w:tr w:rsidR="008A2E48" w:rsidRPr="007B586A" w:rsidTr="001B0592">
        <w:trPr>
          <w:cantSplit/>
          <w:trHeight w:val="225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3B45D0">
        <w:trPr>
          <w:cantSplit/>
          <w:trHeight w:val="1064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in einem öffentlich-rechtlichen Ausbildungsverhältnis stehenden Rechtsreferendarinnen und Rechtsreferendare sind </w:t>
            </w:r>
            <w:r w:rsidRPr="00296AAF">
              <w:rPr>
                <w:rFonts w:cs="Arial"/>
                <w:sz w:val="18"/>
                <w:szCs w:val="18"/>
              </w:rPr>
              <w:t xml:space="preserve">verpflichtet, sich durch ihr gesamtes Verhalten zu der freiheitlichen demokratischen Grundordnung im Sinne des Grundgesetzes </w:t>
            </w:r>
            <w:r>
              <w:rPr>
                <w:rFonts w:cs="Arial"/>
                <w:sz w:val="18"/>
                <w:szCs w:val="18"/>
              </w:rPr>
              <w:t xml:space="preserve">der Bundesrepublik </w:t>
            </w:r>
            <w:r w:rsidRPr="003C643B">
              <w:rPr>
                <w:rFonts w:cs="Arial"/>
                <w:sz w:val="18"/>
                <w:szCs w:val="18"/>
              </w:rPr>
              <w:t xml:space="preserve">Deutschland und der Verfassung des Landes </w:t>
            </w:r>
            <w:r w:rsidRPr="00E14539">
              <w:rPr>
                <w:rFonts w:cs="Arial"/>
                <w:sz w:val="18"/>
                <w:szCs w:val="18"/>
              </w:rPr>
              <w:t>Hessen z</w:t>
            </w:r>
            <w:r w:rsidRPr="00296AAF">
              <w:rPr>
                <w:rFonts w:cs="Arial"/>
                <w:sz w:val="18"/>
                <w:szCs w:val="18"/>
              </w:rPr>
              <w:t xml:space="preserve">u bekennen und für deren Erhaltung einzutreten. Dementsprechend darf </w:t>
            </w:r>
            <w:r>
              <w:rPr>
                <w:rFonts w:cs="Arial"/>
                <w:sz w:val="18"/>
                <w:szCs w:val="18"/>
              </w:rPr>
              <w:t xml:space="preserve">in das öffentlich-rechtliche Ausbildungsverhältnis </w:t>
            </w:r>
            <w:r w:rsidRPr="00296AAF">
              <w:rPr>
                <w:rFonts w:cs="Arial"/>
                <w:sz w:val="18"/>
                <w:szCs w:val="18"/>
              </w:rPr>
              <w:t xml:space="preserve">nur berufen werden, wer die Gewähr dafür bietet, dass sie oder er jederzeit für die freiheitliche demokratische Grundordnung im Sinne des Grundgesetzes </w:t>
            </w:r>
            <w:r w:rsidRPr="003C643B">
              <w:rPr>
                <w:rFonts w:cs="Arial"/>
                <w:sz w:val="18"/>
                <w:szCs w:val="18"/>
              </w:rPr>
              <w:t>und der Verfassung des Landes Hessen eintritt. Diese Pflicht ergibt sich aus der Wertung der entsprechend anwendbaren beamtenrechtlichen Regelungen.</w:t>
            </w: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D626C">
        <w:trPr>
          <w:cantSplit/>
          <w:trHeight w:val="758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Freiheitliche demokratische Grundordnung im Sinne des Grundgesetzes ist nach der Rechtsprechung des Bundesverfassungs</w:t>
            </w:r>
            <w:r>
              <w:rPr>
                <w:rFonts w:cs="Arial"/>
                <w:sz w:val="18"/>
                <w:szCs w:val="18"/>
              </w:rPr>
              <w:t>ge</w:t>
            </w:r>
            <w:r w:rsidRPr="00296AAF">
              <w:rPr>
                <w:rFonts w:cs="Arial"/>
                <w:sz w:val="18"/>
                <w:szCs w:val="18"/>
              </w:rPr>
              <w:t>richts (Urteile vom 23.10.1952 - BVerfGE 2, 1 [12 f.] - und vom 17.08.1956 - BVerfGE 5, 85 [140]</w:t>
            </w:r>
            <w:r>
              <w:rPr>
                <w:rFonts w:cs="Arial"/>
                <w:sz w:val="18"/>
                <w:szCs w:val="18"/>
              </w:rPr>
              <w:t> -</w:t>
            </w:r>
            <w:r w:rsidRPr="00296AAF">
              <w:rPr>
                <w:rFonts w:cs="Arial"/>
                <w:sz w:val="18"/>
                <w:szCs w:val="18"/>
              </w:rPr>
              <w:t>) eine Ordnung, die unter</w:t>
            </w:r>
          </w:p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Aus</w:t>
            </w:r>
            <w:r>
              <w:rPr>
                <w:rFonts w:cs="Arial"/>
                <w:sz w:val="18"/>
                <w:szCs w:val="18"/>
              </w:rPr>
              <w:t>schluss jeglicher Gewalt-</w:t>
            </w:r>
            <w:r w:rsidRPr="00296AAF">
              <w:rPr>
                <w:rFonts w:cs="Arial"/>
                <w:sz w:val="18"/>
                <w:szCs w:val="18"/>
              </w:rPr>
              <w:t xml:space="preserve"> und Willkürherrschaft eine rechtsstaatliche Herrschaftsordnung auf der Grundlage der Selbstbe</w:t>
            </w:r>
            <w:r>
              <w:rPr>
                <w:rFonts w:cs="Arial"/>
                <w:sz w:val="18"/>
                <w:szCs w:val="18"/>
              </w:rPr>
              <w:t>-</w:t>
            </w:r>
          </w:p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stimmung des Volkes nach dem Willen der jeweiligen Mehrheit und der Freiheit und Gleichheit darstellt.</w:t>
            </w: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Zu den grundlegenden Prinzipien dieser Ordnung sind insbesondere zu rechnen:</w:t>
            </w:r>
          </w:p>
        </w:tc>
      </w:tr>
      <w:tr w:rsidR="008A2E48" w:rsidRPr="007B586A" w:rsidTr="001B0592">
        <w:trPr>
          <w:cantSplit/>
          <w:trHeight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220" w:type="dxa"/>
            <w:gridSpan w:val="18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 xml:space="preserve">die Achtung vor den im Grundgesetz konkretisierten Menschenrechten, vor allem vor dem Recht der Persönlichkeit auf </w:t>
            </w: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20" w:type="dxa"/>
            <w:gridSpan w:val="18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Leben und freie Entfaltung</w:t>
            </w:r>
          </w:p>
        </w:tc>
      </w:tr>
      <w:tr w:rsidR="008A2E48" w:rsidRPr="007B586A" w:rsidTr="001B0592">
        <w:trPr>
          <w:cantSplit/>
          <w:trHeight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766" w:type="dxa"/>
            <w:gridSpan w:val="5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Volkssouveränität</w:t>
            </w:r>
          </w:p>
        </w:tc>
        <w:tc>
          <w:tcPr>
            <w:tcW w:w="297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766" w:type="dxa"/>
            <w:gridSpan w:val="5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Gewaltenteilung</w:t>
            </w:r>
          </w:p>
        </w:tc>
        <w:tc>
          <w:tcPr>
            <w:tcW w:w="297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533" w:type="dxa"/>
            <w:gridSpan w:val="15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Verantwortlichkeit der Regierung gegenüber der Volksvertretung</w:t>
            </w: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5746" w:type="dxa"/>
            <w:gridSpan w:val="11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Gesetzmäßigkeit der Verwaltung</w:t>
            </w:r>
          </w:p>
        </w:tc>
        <w:tc>
          <w:tcPr>
            <w:tcW w:w="1787" w:type="dxa"/>
            <w:gridSpan w:val="4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56" w:type="dxa"/>
            <w:gridSpan w:val="8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Unabhängigkeit der Gerichte</w:t>
            </w:r>
          </w:p>
        </w:tc>
        <w:tc>
          <w:tcPr>
            <w:tcW w:w="297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 w:val="restart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063" w:type="dxa"/>
            <w:gridSpan w:val="6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das Mehrparteienprinzip</w:t>
            </w:r>
          </w:p>
        </w:tc>
        <w:tc>
          <w:tcPr>
            <w:tcW w:w="1193" w:type="dxa"/>
            <w:gridSpan w:val="2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Merge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533" w:type="dxa"/>
            <w:gridSpan w:val="15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die Chancengleichheit für alle politischen Parteien</w:t>
            </w: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hRule="exact" w:val="240"/>
        </w:trPr>
        <w:tc>
          <w:tcPr>
            <w:tcW w:w="212" w:type="dxa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533" w:type="dxa"/>
            <w:gridSpan w:val="15"/>
            <w:shd w:val="clear" w:color="auto" w:fill="auto"/>
            <w:vAlign w:val="bottom"/>
          </w:tcPr>
          <w:p w:rsidR="008A2E48" w:rsidRPr="00296AAF" w:rsidRDefault="008A2E48" w:rsidP="008A2E48">
            <w:pPr>
              <w:ind w:left="-57"/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>das Recht auf verfassungsmäßige Bildung und Ausübung einer Opposition</w:t>
            </w: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3" w:type="dxa"/>
            <w:vMerge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36003B">
        <w:trPr>
          <w:cantSplit/>
          <w:trHeight w:val="995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 xml:space="preserve">Die Teilnahme an Bestrebungen, die sich gegen diese Grundsätze richten, ist unvereinbar mit den Pflichten von Angehörigen </w:t>
            </w:r>
          </w:p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 w:rsidRPr="00296AAF">
              <w:rPr>
                <w:rFonts w:cs="Arial"/>
                <w:sz w:val="18"/>
                <w:szCs w:val="18"/>
              </w:rPr>
              <w:t xml:space="preserve">des öffentlichen Dienstes. Verschweigen Bewerberinnen und Bewerber die Teilnahme an solchen Bestrebungen, so wird die </w:t>
            </w:r>
          </w:p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Berufung in das öffentlich-rechtliche Ausbildungsverhältnis </w:t>
            </w:r>
            <w:r w:rsidRPr="00296AAF">
              <w:rPr>
                <w:rFonts w:cs="Arial"/>
                <w:sz w:val="18"/>
                <w:szCs w:val="18"/>
              </w:rPr>
              <w:t>als durch arglistige Täuschung herbeigeführt angesehen. Arglistige Täus</w:t>
            </w:r>
            <w:r>
              <w:rPr>
                <w:rFonts w:cs="Arial"/>
                <w:sz w:val="18"/>
                <w:szCs w:val="18"/>
              </w:rPr>
              <w:t>chung führt zur Zurücknahme der Berufung in das öffentlich-rechtliche Ausbildungsverhältnis</w:t>
            </w:r>
            <w:r w:rsidRPr="00296AAF">
              <w:rPr>
                <w:rFonts w:cs="Arial"/>
                <w:sz w:val="18"/>
                <w:szCs w:val="18"/>
              </w:rPr>
              <w:t xml:space="preserve">. Gegen </w:t>
            </w:r>
            <w:r>
              <w:rPr>
                <w:rFonts w:cs="Arial"/>
                <w:sz w:val="18"/>
                <w:szCs w:val="18"/>
              </w:rPr>
              <w:t xml:space="preserve">Rechtsreferendarinnen und Rechtsreferendare wird </w:t>
            </w:r>
            <w:r w:rsidRPr="00296AAF">
              <w:rPr>
                <w:rFonts w:cs="Arial"/>
                <w:sz w:val="18"/>
                <w:szCs w:val="18"/>
              </w:rPr>
              <w:t xml:space="preserve">ein Entlassungsverfahren </w:t>
            </w:r>
            <w:r>
              <w:rPr>
                <w:rFonts w:cs="Arial"/>
                <w:sz w:val="18"/>
                <w:szCs w:val="18"/>
              </w:rPr>
              <w:t xml:space="preserve">durch Widerruf </w:t>
            </w:r>
            <w:r w:rsidRPr="00296AAF">
              <w:rPr>
                <w:rFonts w:cs="Arial"/>
                <w:sz w:val="18"/>
                <w:szCs w:val="18"/>
              </w:rPr>
              <w:t>eingeleitet.</w:t>
            </w:r>
          </w:p>
        </w:tc>
      </w:tr>
      <w:tr w:rsidR="008A2E48" w:rsidRPr="007B586A" w:rsidTr="001B0592">
        <w:trPr>
          <w:cantSplit/>
          <w:trHeight w:val="240"/>
        </w:trPr>
        <w:tc>
          <w:tcPr>
            <w:tcW w:w="10432" w:type="dxa"/>
            <w:gridSpan w:val="19"/>
            <w:vAlign w:val="bottom"/>
          </w:tcPr>
          <w:p w:rsidR="008A2E48" w:rsidRPr="00296AAF" w:rsidRDefault="008A2E48" w:rsidP="008A2E48">
            <w:pPr>
              <w:rPr>
                <w:rFonts w:cs="Arial"/>
                <w:sz w:val="18"/>
                <w:szCs w:val="18"/>
              </w:rPr>
            </w:pPr>
          </w:p>
        </w:tc>
      </w:tr>
      <w:tr w:rsidR="008A2E48" w:rsidRPr="007B586A" w:rsidTr="001B0592">
        <w:trPr>
          <w:cantSplit/>
          <w:trHeight w:val="240"/>
        </w:trPr>
        <w:tc>
          <w:tcPr>
            <w:tcW w:w="10432" w:type="dxa"/>
            <w:gridSpan w:val="19"/>
          </w:tcPr>
          <w:tbl>
            <w:tblPr>
              <w:tblpPr w:leftFromText="142" w:rightFromText="142" w:horzAnchor="margin" w:tblpXSpec="center" w:tblpYSpec="center"/>
              <w:tblW w:w="1043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4750"/>
              <w:gridCol w:w="611"/>
              <w:gridCol w:w="5071"/>
            </w:tblGrid>
            <w:tr w:rsidR="008A2E48" w:rsidRPr="009E4560" w:rsidTr="001D626C">
              <w:trPr>
                <w:cantSplit/>
                <w:trHeight w:val="432"/>
              </w:trPr>
              <w:tc>
                <w:tcPr>
                  <w:tcW w:w="475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0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A2E48" w:rsidRPr="009E4560" w:rsidTr="001B0592">
              <w:trPr>
                <w:cantSplit/>
                <w:trHeight w:hRule="exact" w:val="238"/>
              </w:trPr>
              <w:tc>
                <w:tcPr>
                  <w:tcW w:w="475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ind w:left="-57"/>
                    <w:rPr>
                      <w:rFonts w:cs="Arial"/>
                      <w:noProof/>
                      <w:sz w:val="20"/>
                    </w:rPr>
                  </w:pPr>
                  <w:r w:rsidRPr="009E4560">
                    <w:rPr>
                      <w:rFonts w:cs="Arial"/>
                      <w:sz w:val="12"/>
                      <w:szCs w:val="12"/>
                    </w:rPr>
                    <w:t>Unterschrift der/des Belehrenden</w:t>
                  </w:r>
                </w:p>
              </w:tc>
              <w:tc>
                <w:tcPr>
                  <w:tcW w:w="611" w:type="dxa"/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rPr>
                      <w:rFonts w:cs="Arial"/>
                      <w:noProof/>
                      <w:sz w:val="20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ind w:left="-57"/>
                    <w:rPr>
                      <w:rFonts w:cs="Arial"/>
                      <w:sz w:val="20"/>
                    </w:rPr>
                  </w:pPr>
                  <w:r w:rsidRPr="009E4560">
                    <w:rPr>
                      <w:rFonts w:cs="Arial"/>
                      <w:sz w:val="12"/>
                      <w:szCs w:val="12"/>
                    </w:rPr>
                    <w:t xml:space="preserve">Unterschrift der/des Belehrten </w:t>
                  </w:r>
                  <w:r>
                    <w:rPr>
                      <w:rFonts w:cs="Arial"/>
                      <w:sz w:val="12"/>
                      <w:szCs w:val="12"/>
                    </w:rPr>
                    <w:t>(</w:t>
                  </w:r>
                  <w:r w:rsidRPr="0070682C">
                    <w:rPr>
                      <w:rFonts w:cs="Arial"/>
                      <w:sz w:val="12"/>
                      <w:szCs w:val="12"/>
                    </w:rPr>
                    <w:t>zugleich Bestätigung für den Empfang einer Durchschrift</w:t>
                  </w:r>
                  <w:r>
                    <w:rPr>
                      <w:rFonts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8A2E48" w:rsidRDefault="008A2E48" w:rsidP="008A2E48"/>
        </w:tc>
      </w:tr>
      <w:tr w:rsidR="008A2E48" w:rsidRPr="007B586A" w:rsidTr="001B0592">
        <w:trPr>
          <w:cantSplit/>
          <w:trHeight w:val="240"/>
        </w:trPr>
        <w:tc>
          <w:tcPr>
            <w:tcW w:w="10432" w:type="dxa"/>
            <w:gridSpan w:val="19"/>
          </w:tcPr>
          <w:tbl>
            <w:tblPr>
              <w:tblpPr w:leftFromText="142" w:rightFromText="142" w:horzAnchor="margin" w:tblpXSpec="center" w:tblpYSpec="center"/>
              <w:tblW w:w="10432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201"/>
              <w:gridCol w:w="160"/>
              <w:gridCol w:w="5071"/>
            </w:tblGrid>
            <w:tr w:rsidR="008A2E48" w:rsidRPr="009E4560" w:rsidTr="00964B0A">
              <w:trPr>
                <w:cantSplit/>
                <w:trHeight w:val="1137"/>
              </w:trPr>
              <w:tc>
                <w:tcPr>
                  <w:tcW w:w="5201" w:type="dxa"/>
                  <w:shd w:val="clear" w:color="auto" w:fill="auto"/>
                  <w:vAlign w:val="bottom"/>
                </w:tcPr>
                <w:p w:rsidR="00964B0A" w:rsidRDefault="00964B0A" w:rsidP="00964B0A">
                  <w:pPr>
                    <w:tabs>
                      <w:tab w:val="left" w:pos="600"/>
                      <w:tab w:val="left" w:pos="840"/>
                      <w:tab w:val="left" w:pos="1080"/>
                      <w:tab w:val="left" w:pos="1320"/>
                    </w:tabs>
                    <w:ind w:left="-57"/>
                    <w:rPr>
                      <w:rFonts w:cs="Arial"/>
                      <w:sz w:val="12"/>
                      <w:szCs w:val="12"/>
                      <w:u w:val="single"/>
                    </w:rPr>
                  </w:pPr>
                  <w:r w:rsidRPr="00C7654E">
                    <w:rPr>
                      <w:rFonts w:cs="Arial"/>
                      <w:b/>
                      <w:sz w:val="12"/>
                      <w:szCs w:val="12"/>
                    </w:rPr>
                    <w:t>HJV 70</w:t>
                  </w:r>
                  <w:r>
                    <w:rPr>
                      <w:rFonts w:cs="Arial"/>
                      <w:b/>
                      <w:sz w:val="12"/>
                      <w:szCs w:val="12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</w:t>
                  </w:r>
                  <w:r w:rsidRPr="00C7654E">
                    <w:rPr>
                      <w:rFonts w:cs="Arial"/>
                      <w:sz w:val="12"/>
                      <w:szCs w:val="12"/>
                      <w:u w:val="single"/>
                    </w:rPr>
                    <w:t>Belehrung über die Verfassungstreue bei Einstellung in den öffentlichen Dienst</w:t>
                  </w:r>
                  <w:r w:rsidR="00C94DE2">
                    <w:rPr>
                      <w:rFonts w:cs="Arial"/>
                      <w:sz w:val="12"/>
                      <w:szCs w:val="12"/>
                      <w:u w:val="single"/>
                    </w:rPr>
                    <w:t xml:space="preserve"> (Ref)</w:t>
                  </w:r>
                </w:p>
                <w:p w:rsidR="00964B0A" w:rsidRPr="00C7654E" w:rsidRDefault="00964B0A" w:rsidP="00964B0A">
                  <w:pPr>
                    <w:tabs>
                      <w:tab w:val="left" w:pos="600"/>
                      <w:tab w:val="left" w:pos="840"/>
                      <w:tab w:val="left" w:pos="1080"/>
                      <w:tab w:val="left" w:pos="1320"/>
                    </w:tabs>
                    <w:ind w:left="-57"/>
                    <w:rPr>
                      <w:rFonts w:cs="Arial"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sz w:val="12"/>
                      <w:szCs w:val="12"/>
                    </w:rPr>
                    <w:t xml:space="preserve">                </w:t>
                  </w:r>
                  <w:r>
                    <w:rPr>
                      <w:rFonts w:cs="Arial"/>
                      <w:sz w:val="12"/>
                      <w:szCs w:val="12"/>
                    </w:rPr>
                    <w:t>S</w:t>
                  </w:r>
                  <w:r w:rsidRPr="00C7654E">
                    <w:rPr>
                      <w:rFonts w:cs="Arial"/>
                      <w:sz w:val="12"/>
                      <w:szCs w:val="12"/>
                    </w:rPr>
                    <w:t>atz und Gestaltung: OLG Frankfurt  am Ma</w:t>
                  </w:r>
                  <w:r>
                    <w:rPr>
                      <w:rFonts w:cs="Arial"/>
                      <w:sz w:val="12"/>
                      <w:szCs w:val="12"/>
                    </w:rPr>
                    <w:t>in  </w:t>
                  </w:r>
                  <w:r>
                    <w:rPr>
                      <w:rFonts w:cs="Arial"/>
                      <w:sz w:val="12"/>
                      <w:szCs w:val="12"/>
                    </w:rPr>
                    <w:noBreakHyphen/>
                    <w:t> Elektronische Form </w:t>
                  </w:r>
                  <w:r>
                    <w:rPr>
                      <w:rFonts w:cs="Arial"/>
                      <w:sz w:val="12"/>
                      <w:szCs w:val="12"/>
                    </w:rPr>
                    <w:noBreakHyphen/>
                    <w:t>   (03</w:t>
                  </w:r>
                  <w:r w:rsidRPr="00C7654E">
                    <w:rPr>
                      <w:rFonts w:cs="Arial"/>
                      <w:sz w:val="12"/>
                      <w:szCs w:val="12"/>
                    </w:rPr>
                    <w:t>.19)</w:t>
                  </w:r>
                </w:p>
                <w:p w:rsidR="008A2E48" w:rsidRPr="009E4560" w:rsidRDefault="008A2E48" w:rsidP="008A2E48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071" w:type="dxa"/>
                  <w:shd w:val="clear" w:color="auto" w:fill="auto"/>
                  <w:vAlign w:val="bottom"/>
                </w:tcPr>
                <w:p w:rsidR="008A2E48" w:rsidRPr="009E4560" w:rsidRDefault="008A2E48" w:rsidP="008A2E48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8A2E48" w:rsidRDefault="008A2E48" w:rsidP="008A2E48"/>
        </w:tc>
      </w:tr>
    </w:tbl>
    <w:p w:rsidR="00AA0051" w:rsidRDefault="00AA0051">
      <w:pPr>
        <w:sectPr w:rsidR="00AA0051">
          <w:type w:val="continuous"/>
          <w:pgSz w:w="11906" w:h="16838" w:code="9"/>
          <w:pgMar w:top="425" w:right="510" w:bottom="539" w:left="1021" w:header="709" w:footer="709" w:gutter="0"/>
          <w:cols w:space="708"/>
          <w:docGrid w:linePitch="360"/>
        </w:sectPr>
      </w:pPr>
    </w:p>
    <w:p w:rsidR="00AA0051" w:rsidRDefault="00060F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5425440</wp:posOffset>
                </wp:positionV>
                <wp:extent cx="457200" cy="4629785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2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8D4" w:rsidRPr="00E624A4" w:rsidRDefault="00E148D4" w:rsidP="00C7654E">
                            <w:pPr>
                              <w:tabs>
                                <w:tab w:val="left" w:pos="600"/>
                                <w:tab w:val="left" w:pos="840"/>
                                <w:tab w:val="left" w:pos="1080"/>
                                <w:tab w:val="left" w:pos="1320"/>
                              </w:tabs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9.05pt;margin-top:427.2pt;width:36pt;height:36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" strokecolor="white">
                <v:textbox style="layout-flow:vertical;mso-layout-flow-alt:bottom-to-top">
                  <w:txbxContent>
                    <w:p w:rsidR="00E148D4" w:rsidRPr="00E624A4" w:rsidRDefault="00E148D4" w:rsidP="00C7654E">
                      <w:pPr>
                        <w:tabs>
                          <w:tab w:val="left" w:pos="600"/>
                          <w:tab w:val="left" w:pos="840"/>
                          <w:tab w:val="left" w:pos="1080"/>
                          <w:tab w:val="left" w:pos="1320"/>
                        </w:tabs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737870</wp:posOffset>
                </wp:positionV>
                <wp:extent cx="294005" cy="579755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F0" w:rsidRDefault="001B43F0">
                            <w:pPr>
                              <w:ind w:right="38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8.95pt;margin-top:58.1pt;width:23.15pt;height:4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fR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" stroked="f">
                <v:textbox>
                  <w:txbxContent>
                    <w:p w:rsidR="001B43F0" w:rsidRDefault="001B43F0">
                      <w:pPr>
                        <w:ind w:right="38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2696844</wp:posOffset>
                </wp:positionV>
                <wp:extent cx="139065" cy="0"/>
                <wp:effectExtent l="0" t="0" r="13335" b="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F4D6" id="Line 4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212.35pt" to="26.4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GW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2635250</wp:posOffset>
                </wp:positionV>
                <wp:extent cx="359410" cy="114935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F0" w:rsidRDefault="001B4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6.65pt;margin-top:207.5pt;width:28.3pt;height: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" stroked="f">
                <v:textbox>
                  <w:txbxContent>
                    <w:p w:rsidR="001B43F0" w:rsidRDefault="001B43F0"/>
                  </w:txbxContent>
                </v:textbox>
              </v:shape>
            </w:pict>
          </mc:Fallback>
        </mc:AlternateContent>
      </w:r>
    </w:p>
    <w:sectPr w:rsidR="00AA0051">
      <w:type w:val="continuous"/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5A"/>
    <w:rsid w:val="0000279E"/>
    <w:rsid w:val="00022719"/>
    <w:rsid w:val="00031EE3"/>
    <w:rsid w:val="00045438"/>
    <w:rsid w:val="00060F5A"/>
    <w:rsid w:val="00065FC3"/>
    <w:rsid w:val="0006695A"/>
    <w:rsid w:val="00073EEF"/>
    <w:rsid w:val="0009671D"/>
    <w:rsid w:val="00097FDB"/>
    <w:rsid w:val="000A6011"/>
    <w:rsid w:val="000B1889"/>
    <w:rsid w:val="000B2FEA"/>
    <w:rsid w:val="000B7CC4"/>
    <w:rsid w:val="000D3F2A"/>
    <w:rsid w:val="000F11FD"/>
    <w:rsid w:val="00106845"/>
    <w:rsid w:val="00110C45"/>
    <w:rsid w:val="00114A1D"/>
    <w:rsid w:val="00114AC7"/>
    <w:rsid w:val="00117323"/>
    <w:rsid w:val="00162615"/>
    <w:rsid w:val="00180549"/>
    <w:rsid w:val="001A20FD"/>
    <w:rsid w:val="001B0592"/>
    <w:rsid w:val="001B31F8"/>
    <w:rsid w:val="001B42A7"/>
    <w:rsid w:val="001B43F0"/>
    <w:rsid w:val="001C369C"/>
    <w:rsid w:val="001D626C"/>
    <w:rsid w:val="001E12EF"/>
    <w:rsid w:val="001F050B"/>
    <w:rsid w:val="001F5FA4"/>
    <w:rsid w:val="002042FE"/>
    <w:rsid w:val="00212F45"/>
    <w:rsid w:val="002230CB"/>
    <w:rsid w:val="002518BA"/>
    <w:rsid w:val="002601B9"/>
    <w:rsid w:val="00264C3F"/>
    <w:rsid w:val="002966D3"/>
    <w:rsid w:val="00296AAF"/>
    <w:rsid w:val="002A3598"/>
    <w:rsid w:val="002C1C0C"/>
    <w:rsid w:val="002C5E01"/>
    <w:rsid w:val="003330A6"/>
    <w:rsid w:val="00336AF4"/>
    <w:rsid w:val="00351610"/>
    <w:rsid w:val="00357AE0"/>
    <w:rsid w:val="0036003B"/>
    <w:rsid w:val="003850A9"/>
    <w:rsid w:val="0038630F"/>
    <w:rsid w:val="003A58E4"/>
    <w:rsid w:val="003A6D3B"/>
    <w:rsid w:val="003B45D0"/>
    <w:rsid w:val="003C643B"/>
    <w:rsid w:val="003D23E7"/>
    <w:rsid w:val="003E5505"/>
    <w:rsid w:val="003F509B"/>
    <w:rsid w:val="00424757"/>
    <w:rsid w:val="0044125F"/>
    <w:rsid w:val="004437CE"/>
    <w:rsid w:val="00444CD3"/>
    <w:rsid w:val="00451C6E"/>
    <w:rsid w:val="00455F37"/>
    <w:rsid w:val="00473711"/>
    <w:rsid w:val="004741DD"/>
    <w:rsid w:val="004759E0"/>
    <w:rsid w:val="00483346"/>
    <w:rsid w:val="00491B9A"/>
    <w:rsid w:val="004A4BEC"/>
    <w:rsid w:val="004C0C10"/>
    <w:rsid w:val="004D3407"/>
    <w:rsid w:val="004E1A66"/>
    <w:rsid w:val="004E2D5A"/>
    <w:rsid w:val="004E3CC0"/>
    <w:rsid w:val="004E6F32"/>
    <w:rsid w:val="004F5A41"/>
    <w:rsid w:val="004F6032"/>
    <w:rsid w:val="00503DDA"/>
    <w:rsid w:val="00513B03"/>
    <w:rsid w:val="00521FB0"/>
    <w:rsid w:val="00541A9D"/>
    <w:rsid w:val="00546610"/>
    <w:rsid w:val="00561CAA"/>
    <w:rsid w:val="00584271"/>
    <w:rsid w:val="0058730B"/>
    <w:rsid w:val="005A6AFD"/>
    <w:rsid w:val="005B5A4F"/>
    <w:rsid w:val="005B7D9A"/>
    <w:rsid w:val="005D67AE"/>
    <w:rsid w:val="005E5E16"/>
    <w:rsid w:val="005F5C87"/>
    <w:rsid w:val="00606A05"/>
    <w:rsid w:val="00617AF6"/>
    <w:rsid w:val="006207D2"/>
    <w:rsid w:val="006331EC"/>
    <w:rsid w:val="0064339C"/>
    <w:rsid w:val="00643CED"/>
    <w:rsid w:val="006456C3"/>
    <w:rsid w:val="00654D00"/>
    <w:rsid w:val="00676DD9"/>
    <w:rsid w:val="00686A7D"/>
    <w:rsid w:val="006958C4"/>
    <w:rsid w:val="00696623"/>
    <w:rsid w:val="006A03AB"/>
    <w:rsid w:val="006B2494"/>
    <w:rsid w:val="006B2FA6"/>
    <w:rsid w:val="006C462C"/>
    <w:rsid w:val="006E3F89"/>
    <w:rsid w:val="006E6D5C"/>
    <w:rsid w:val="006F501C"/>
    <w:rsid w:val="0070682C"/>
    <w:rsid w:val="00711ECF"/>
    <w:rsid w:val="00712AAE"/>
    <w:rsid w:val="00757CF3"/>
    <w:rsid w:val="007616E3"/>
    <w:rsid w:val="00761B41"/>
    <w:rsid w:val="007626ED"/>
    <w:rsid w:val="0076640E"/>
    <w:rsid w:val="00775F62"/>
    <w:rsid w:val="00776985"/>
    <w:rsid w:val="0078752F"/>
    <w:rsid w:val="00792DBE"/>
    <w:rsid w:val="00795A9D"/>
    <w:rsid w:val="007A1DEB"/>
    <w:rsid w:val="007B3551"/>
    <w:rsid w:val="007B586A"/>
    <w:rsid w:val="007C68A0"/>
    <w:rsid w:val="007D0123"/>
    <w:rsid w:val="007D697D"/>
    <w:rsid w:val="00830D80"/>
    <w:rsid w:val="008336A2"/>
    <w:rsid w:val="00854996"/>
    <w:rsid w:val="00857EF4"/>
    <w:rsid w:val="00857F44"/>
    <w:rsid w:val="0086176A"/>
    <w:rsid w:val="00861A30"/>
    <w:rsid w:val="00897051"/>
    <w:rsid w:val="008A2E48"/>
    <w:rsid w:val="008A67CD"/>
    <w:rsid w:val="008D4F85"/>
    <w:rsid w:val="008E377F"/>
    <w:rsid w:val="008E4954"/>
    <w:rsid w:val="008E7C0F"/>
    <w:rsid w:val="00906701"/>
    <w:rsid w:val="00907D72"/>
    <w:rsid w:val="00917EF4"/>
    <w:rsid w:val="00922F1D"/>
    <w:rsid w:val="00926FC1"/>
    <w:rsid w:val="00933ED9"/>
    <w:rsid w:val="00944B38"/>
    <w:rsid w:val="00956DC1"/>
    <w:rsid w:val="00964B0A"/>
    <w:rsid w:val="00966080"/>
    <w:rsid w:val="009843C0"/>
    <w:rsid w:val="00991652"/>
    <w:rsid w:val="009A0821"/>
    <w:rsid w:val="009A58A2"/>
    <w:rsid w:val="009B36C3"/>
    <w:rsid w:val="009C2A8D"/>
    <w:rsid w:val="009D0F0D"/>
    <w:rsid w:val="009D50A2"/>
    <w:rsid w:val="009F3144"/>
    <w:rsid w:val="00A0105D"/>
    <w:rsid w:val="00A0362C"/>
    <w:rsid w:val="00A063CB"/>
    <w:rsid w:val="00A1386F"/>
    <w:rsid w:val="00A24CBD"/>
    <w:rsid w:val="00A40653"/>
    <w:rsid w:val="00A5670C"/>
    <w:rsid w:val="00A95AA2"/>
    <w:rsid w:val="00AA0051"/>
    <w:rsid w:val="00AB66B1"/>
    <w:rsid w:val="00AC1FD2"/>
    <w:rsid w:val="00AC2892"/>
    <w:rsid w:val="00AE1583"/>
    <w:rsid w:val="00AE65BC"/>
    <w:rsid w:val="00B04955"/>
    <w:rsid w:val="00B35CBD"/>
    <w:rsid w:val="00B84A98"/>
    <w:rsid w:val="00BC3AAE"/>
    <w:rsid w:val="00BD0DA0"/>
    <w:rsid w:val="00BD182D"/>
    <w:rsid w:val="00BD5093"/>
    <w:rsid w:val="00BF1838"/>
    <w:rsid w:val="00C03583"/>
    <w:rsid w:val="00C312CE"/>
    <w:rsid w:val="00C353DA"/>
    <w:rsid w:val="00C5479D"/>
    <w:rsid w:val="00C5561B"/>
    <w:rsid w:val="00C60BD9"/>
    <w:rsid w:val="00C71E2D"/>
    <w:rsid w:val="00C7654E"/>
    <w:rsid w:val="00C85A71"/>
    <w:rsid w:val="00C874A6"/>
    <w:rsid w:val="00C94DE2"/>
    <w:rsid w:val="00C9552D"/>
    <w:rsid w:val="00C95C20"/>
    <w:rsid w:val="00CA0BA2"/>
    <w:rsid w:val="00CB3F22"/>
    <w:rsid w:val="00CB725D"/>
    <w:rsid w:val="00CD3189"/>
    <w:rsid w:val="00CE0208"/>
    <w:rsid w:val="00CE5F34"/>
    <w:rsid w:val="00CF0FD2"/>
    <w:rsid w:val="00CF1921"/>
    <w:rsid w:val="00CF7A9C"/>
    <w:rsid w:val="00D006B2"/>
    <w:rsid w:val="00D22743"/>
    <w:rsid w:val="00D567D1"/>
    <w:rsid w:val="00D73520"/>
    <w:rsid w:val="00D76271"/>
    <w:rsid w:val="00DA200D"/>
    <w:rsid w:val="00DC285A"/>
    <w:rsid w:val="00DC329D"/>
    <w:rsid w:val="00DE411B"/>
    <w:rsid w:val="00DE6DB1"/>
    <w:rsid w:val="00E04C04"/>
    <w:rsid w:val="00E04F43"/>
    <w:rsid w:val="00E076DC"/>
    <w:rsid w:val="00E122CB"/>
    <w:rsid w:val="00E14539"/>
    <w:rsid w:val="00E148D4"/>
    <w:rsid w:val="00E37400"/>
    <w:rsid w:val="00E40670"/>
    <w:rsid w:val="00E41ABA"/>
    <w:rsid w:val="00E624A4"/>
    <w:rsid w:val="00E70B95"/>
    <w:rsid w:val="00E71D52"/>
    <w:rsid w:val="00E7361D"/>
    <w:rsid w:val="00EA0308"/>
    <w:rsid w:val="00EB32D1"/>
    <w:rsid w:val="00EC1917"/>
    <w:rsid w:val="00EF2B4E"/>
    <w:rsid w:val="00F00C87"/>
    <w:rsid w:val="00F40C5F"/>
    <w:rsid w:val="00F43E04"/>
    <w:rsid w:val="00F47EEC"/>
    <w:rsid w:val="00F73135"/>
    <w:rsid w:val="00F82439"/>
    <w:rsid w:val="00F85CD8"/>
    <w:rsid w:val="00F87A76"/>
    <w:rsid w:val="00F91DC3"/>
    <w:rsid w:val="00FB3537"/>
    <w:rsid w:val="00FB6EFC"/>
    <w:rsid w:val="00FC5B97"/>
    <w:rsid w:val="00FC5F3B"/>
    <w:rsid w:val="00FD3259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4284867F-359B-46A0-AB0E-63438D1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B0A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ablage_huen\Benutzerverzeichnisse\guderb\Documents\Arbeitsraum\70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</Template>
  <TotalTime>0</TotalTime>
  <Pages>3</Pages>
  <Words>990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OLG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Guder, Beate (HZD)</dc:creator>
  <cp:keywords/>
  <cp:lastModifiedBy>Guder, Beate (HZD)</cp:lastModifiedBy>
  <cp:revision>1</cp:revision>
  <cp:lastPrinted>2019-03-15T08:20:00Z</cp:lastPrinted>
  <dcterms:created xsi:type="dcterms:W3CDTF">2022-05-05T07:13:00Z</dcterms:created>
  <dcterms:modified xsi:type="dcterms:W3CDTF">2022-05-05T07:13:00Z</dcterms:modified>
</cp:coreProperties>
</file>